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833" w:rsidRDefault="002A6833" w:rsidP="00660DB7">
      <w:pPr>
        <w:spacing w:after="0" w:line="240" w:lineRule="auto"/>
        <w:rPr>
          <w:b/>
          <w:bCs/>
        </w:rPr>
      </w:pPr>
    </w:p>
    <w:p w:rsidR="00985F8A" w:rsidRDefault="00985F8A" w:rsidP="007D1378">
      <w:pPr>
        <w:spacing w:after="0"/>
        <w:jc w:val="center"/>
        <w:rPr>
          <w:rFonts w:asciiTheme="minorHAnsi" w:hAnsiTheme="minorHAnsi" w:cs="Arial"/>
          <w:b/>
          <w:sz w:val="28"/>
          <w:szCs w:val="28"/>
        </w:rPr>
      </w:pPr>
    </w:p>
    <w:p w:rsidR="00985F8A" w:rsidRDefault="00985F8A" w:rsidP="007D1378">
      <w:pPr>
        <w:spacing w:after="0"/>
        <w:jc w:val="center"/>
        <w:rPr>
          <w:rFonts w:asciiTheme="minorHAnsi" w:hAnsiTheme="minorHAnsi" w:cs="Arial"/>
          <w:b/>
          <w:sz w:val="28"/>
          <w:szCs w:val="28"/>
        </w:rPr>
      </w:pPr>
    </w:p>
    <w:p w:rsidR="00D87252" w:rsidRPr="005975A2" w:rsidRDefault="005975A2" w:rsidP="005975A2">
      <w:pPr>
        <w:spacing w:after="0" w:line="240" w:lineRule="auto"/>
        <w:jc w:val="center"/>
        <w:rPr>
          <w:rFonts w:ascii="Arial" w:hAnsi="Arial" w:cs="Arial"/>
          <w:b/>
          <w:sz w:val="24"/>
          <w:szCs w:val="24"/>
        </w:rPr>
      </w:pPr>
      <w:r w:rsidRPr="005975A2">
        <w:rPr>
          <w:rFonts w:ascii="Arial" w:hAnsi="Arial" w:cs="Arial"/>
          <w:b/>
          <w:sz w:val="24"/>
          <w:szCs w:val="24"/>
        </w:rPr>
        <w:t>Russian Standard Gold</w:t>
      </w:r>
      <w:r w:rsidR="00D32920">
        <w:rPr>
          <w:rFonts w:ascii="Arial" w:hAnsi="Arial" w:cs="Arial"/>
          <w:b/>
          <w:sz w:val="24"/>
          <w:szCs w:val="24"/>
        </w:rPr>
        <w:t xml:space="preserve"> ab sofort in Österreich erhältlich</w:t>
      </w:r>
    </w:p>
    <w:p w:rsidR="005975A2" w:rsidRPr="00F01CAD" w:rsidRDefault="005975A2" w:rsidP="00DA48E3">
      <w:pPr>
        <w:spacing w:after="0" w:line="240" w:lineRule="auto"/>
        <w:rPr>
          <w:bCs/>
        </w:rPr>
      </w:pPr>
    </w:p>
    <w:p w:rsidR="006F256C" w:rsidRDefault="00242983" w:rsidP="008C5C5F">
      <w:pPr>
        <w:jc w:val="both"/>
        <w:rPr>
          <w:bCs/>
        </w:rPr>
      </w:pPr>
      <w:r>
        <w:rPr>
          <w:b/>
          <w:bCs/>
        </w:rPr>
        <w:t>Wien</w:t>
      </w:r>
      <w:r w:rsidR="00660DB7" w:rsidRPr="006C5811">
        <w:rPr>
          <w:b/>
          <w:bCs/>
        </w:rPr>
        <w:t xml:space="preserve">, </w:t>
      </w:r>
      <w:r>
        <w:rPr>
          <w:b/>
          <w:bCs/>
        </w:rPr>
        <w:t>Februar</w:t>
      </w:r>
      <w:r w:rsidR="005975A2">
        <w:rPr>
          <w:b/>
          <w:bCs/>
        </w:rPr>
        <w:t xml:space="preserve"> </w:t>
      </w:r>
      <w:r w:rsidR="007D1378" w:rsidRPr="006C5811">
        <w:rPr>
          <w:b/>
          <w:bCs/>
        </w:rPr>
        <w:t>201</w:t>
      </w:r>
      <w:r w:rsidR="00851977">
        <w:rPr>
          <w:b/>
          <w:bCs/>
        </w:rPr>
        <w:t>8</w:t>
      </w:r>
      <w:r w:rsidR="00660DB7" w:rsidRPr="006C5811">
        <w:rPr>
          <w:bCs/>
        </w:rPr>
        <w:t>.</w:t>
      </w:r>
      <w:r w:rsidR="00985E6C">
        <w:rPr>
          <w:bCs/>
        </w:rPr>
        <w:t xml:space="preserve"> </w:t>
      </w:r>
      <w:r w:rsidR="00DE7501">
        <w:rPr>
          <w:bCs/>
        </w:rPr>
        <w:t xml:space="preserve">Das hanseatische Familienunternehmen BORCO-MARKEN-IMPORT stärkt sein </w:t>
      </w:r>
      <w:r w:rsidR="00D349B5">
        <w:rPr>
          <w:bCs/>
        </w:rPr>
        <w:t xml:space="preserve">russisches </w:t>
      </w:r>
      <w:proofErr w:type="spellStart"/>
      <w:r w:rsidR="00DE7501">
        <w:rPr>
          <w:bCs/>
        </w:rPr>
        <w:t>Vodka</w:t>
      </w:r>
      <w:proofErr w:type="spellEnd"/>
      <w:r w:rsidR="00DE7501">
        <w:rPr>
          <w:bCs/>
        </w:rPr>
        <w:t xml:space="preserve">-Portfolio und </w:t>
      </w:r>
      <w:r w:rsidR="00034753">
        <w:rPr>
          <w:bCs/>
        </w:rPr>
        <w:t xml:space="preserve">ergänzt die </w:t>
      </w:r>
      <w:proofErr w:type="spellStart"/>
      <w:r w:rsidR="00034753">
        <w:rPr>
          <w:bCs/>
        </w:rPr>
        <w:t>Russian</w:t>
      </w:r>
      <w:proofErr w:type="spellEnd"/>
      <w:r w:rsidR="00034753">
        <w:rPr>
          <w:bCs/>
        </w:rPr>
        <w:t xml:space="preserve"> Standard </w:t>
      </w:r>
      <w:proofErr w:type="spellStart"/>
      <w:r w:rsidR="00BC3CA5">
        <w:rPr>
          <w:bCs/>
        </w:rPr>
        <w:t>Vodka</w:t>
      </w:r>
      <w:proofErr w:type="spellEnd"/>
      <w:r w:rsidR="00BC3CA5">
        <w:rPr>
          <w:bCs/>
        </w:rPr>
        <w:t xml:space="preserve"> </w:t>
      </w:r>
      <w:r w:rsidR="00034753">
        <w:rPr>
          <w:bCs/>
        </w:rPr>
        <w:t xml:space="preserve">Range um </w:t>
      </w:r>
      <w:proofErr w:type="spellStart"/>
      <w:r w:rsidR="00034753">
        <w:rPr>
          <w:bCs/>
        </w:rPr>
        <w:t>Russian</w:t>
      </w:r>
      <w:proofErr w:type="spellEnd"/>
      <w:r w:rsidR="00034753">
        <w:rPr>
          <w:bCs/>
        </w:rPr>
        <w:t xml:space="preserve"> Standard Gold in Österreich</w:t>
      </w:r>
      <w:r w:rsidR="006F256C">
        <w:rPr>
          <w:bCs/>
        </w:rPr>
        <w:t xml:space="preserve">, wo </w:t>
      </w:r>
      <w:r w:rsidR="002F5586">
        <w:rPr>
          <w:bCs/>
        </w:rPr>
        <w:t xml:space="preserve">er </w:t>
      </w:r>
      <w:r w:rsidR="00887356">
        <w:rPr>
          <w:bCs/>
        </w:rPr>
        <w:t>in der 0,7</w:t>
      </w:r>
      <w:r w:rsidR="006F256C">
        <w:rPr>
          <w:bCs/>
        </w:rPr>
        <w:t xml:space="preserve">l Ausstattung im Lebensmitteleinzelhandel </w:t>
      </w:r>
      <w:r w:rsidR="0029160D">
        <w:rPr>
          <w:bCs/>
        </w:rPr>
        <w:t>ab sofort erhältlich ist.</w:t>
      </w:r>
      <w:r w:rsidR="006F256C">
        <w:rPr>
          <w:bCs/>
        </w:rPr>
        <w:t xml:space="preserve"> Die </w:t>
      </w:r>
      <w:r w:rsidR="00DE7501">
        <w:rPr>
          <w:bCs/>
        </w:rPr>
        <w:t xml:space="preserve">von einem jahrhundealten Vodka-Rezept inspirierte Line Extension wurde am gestrigen Montag, 11. Februar 2019, feierlich in der legendären </w:t>
      </w:r>
      <w:r w:rsidR="00DE7501" w:rsidRPr="00887356">
        <w:rPr>
          <w:bCs/>
          <w:i/>
        </w:rPr>
        <w:t>Puff Bar</w:t>
      </w:r>
      <w:r w:rsidR="00DE7501">
        <w:rPr>
          <w:bCs/>
        </w:rPr>
        <w:t xml:space="preserve"> in Wien vorgestellt</w:t>
      </w:r>
      <w:r w:rsidR="006F256C">
        <w:rPr>
          <w:bCs/>
        </w:rPr>
        <w:t>. Eigens hierfür angereist ist die internationale Russian Standard Amb</w:t>
      </w:r>
      <w:r w:rsidR="007041AC">
        <w:rPr>
          <w:bCs/>
        </w:rPr>
        <w:t>a</w:t>
      </w:r>
      <w:r w:rsidR="006F256C">
        <w:rPr>
          <w:bCs/>
        </w:rPr>
        <w:t xml:space="preserve">ssadorin </w:t>
      </w:r>
      <w:r w:rsidR="00DE7501">
        <w:rPr>
          <w:bCs/>
        </w:rPr>
        <w:t xml:space="preserve">Tatiana Petrakova, die </w:t>
      </w:r>
      <w:r w:rsidR="006F256C">
        <w:rPr>
          <w:bCs/>
        </w:rPr>
        <w:t>den Gästen einen Einblick in die Welt der weltweiten Nr.1 der russischen Premium-Vodkas gab. Abgerundet wurde der Abend von Köstlichkeiten und s</w:t>
      </w:r>
      <w:r w:rsidR="00540EAE">
        <w:rPr>
          <w:bCs/>
        </w:rPr>
        <w:t>peziell kreierten</w:t>
      </w:r>
      <w:r w:rsidR="006F256C">
        <w:rPr>
          <w:bCs/>
        </w:rPr>
        <w:t xml:space="preserve"> Vodka-Drinks, die an der schillernden Bar zubereitet wurden. </w:t>
      </w:r>
    </w:p>
    <w:p w:rsidR="008C5C5F" w:rsidRDefault="008C5C5F" w:rsidP="008C5C5F">
      <w:pPr>
        <w:jc w:val="both"/>
        <w:rPr>
          <w:bCs/>
        </w:rPr>
      </w:pPr>
      <w:r>
        <w:rPr>
          <w:bCs/>
        </w:rPr>
        <w:t>Inspiriert von einem Vodka-Rezept aus Sibirien verkörpert Russian Standard Gold den lebhaften russischen Geist der G</w:t>
      </w:r>
      <w:r w:rsidR="00A5511F">
        <w:rPr>
          <w:bCs/>
        </w:rPr>
        <w:t>roßzügigkeit. Das uralte Rezep</w:t>
      </w:r>
      <w:r w:rsidR="004D34EB">
        <w:rPr>
          <w:bCs/>
        </w:rPr>
        <w:t xml:space="preserve">t, dessen Bekanntheit Peter dem </w:t>
      </w:r>
      <w:r w:rsidR="00A5511F">
        <w:rPr>
          <w:bCs/>
        </w:rPr>
        <w:t>Große</w:t>
      </w:r>
      <w:r w:rsidR="004D34EB">
        <w:rPr>
          <w:bCs/>
        </w:rPr>
        <w:t>n</w:t>
      </w:r>
      <w:r w:rsidR="00A5511F">
        <w:rPr>
          <w:bCs/>
        </w:rPr>
        <w:t xml:space="preserve"> zu verdanken ist, besticht durch die besondere Holzkohlefiltration und der Auswahl erlesener Extrakte Sibirischen Ginsengs, oftmals auch als „goldene Wurzel“ bezeichnet. </w:t>
      </w:r>
      <w:r>
        <w:rPr>
          <w:bCs/>
        </w:rPr>
        <w:t>Somit spielt der Name der Qualität nicht nur auf die goldenen Momente im Leben an, denen Russian Standard Gold Lebendigkeit einhaucht, sondern ebenfalls au</w:t>
      </w:r>
      <w:r w:rsidR="00A5511F">
        <w:rPr>
          <w:bCs/>
        </w:rPr>
        <w:t xml:space="preserve">f seine einzigartige Ingredienz, dessen Wirkung schon </w:t>
      </w:r>
      <w:r>
        <w:rPr>
          <w:bCs/>
        </w:rPr>
        <w:t>vor Jahrhunderten</w:t>
      </w:r>
      <w:r w:rsidR="00A5511F">
        <w:rPr>
          <w:bCs/>
        </w:rPr>
        <w:t xml:space="preserve"> für die Vodka-Herstellung erkannt wurde</w:t>
      </w:r>
      <w:r>
        <w:rPr>
          <w:bCs/>
        </w:rPr>
        <w:t xml:space="preserve">. Die Besonderheit von Russian Standard Gold erschließt sich bereits beim ersten Anblick der üppig gestalteten Flasche. Die Flasche ist im ikonischen Russian Standard Vodka Flaschendesign gestaltet, inspiriert von der Glocke, die am Fuße des malerischen Glockenturms </w:t>
      </w:r>
      <w:r w:rsidRPr="00887356">
        <w:rPr>
          <w:bCs/>
          <w:i/>
        </w:rPr>
        <w:t>Iwan</w:t>
      </w:r>
      <w:r w:rsidR="00D32920" w:rsidRPr="00887356">
        <w:rPr>
          <w:bCs/>
          <w:i/>
        </w:rPr>
        <w:t xml:space="preserve"> der Große</w:t>
      </w:r>
      <w:r w:rsidR="00D32920">
        <w:rPr>
          <w:bCs/>
        </w:rPr>
        <w:t xml:space="preserve"> in Moskau steht und </w:t>
      </w:r>
      <w:r>
        <w:rPr>
          <w:bCs/>
        </w:rPr>
        <w:t xml:space="preserve">die von Anna I. einst in Auftrag gegeben wurde. Das aufmerksamkeitsstarke Muster von Russian Standard Vodka ist hingegen an </w:t>
      </w:r>
      <w:r w:rsidRPr="000606AD">
        <w:rPr>
          <w:bCs/>
          <w:i/>
        </w:rPr>
        <w:t xml:space="preserve">Vyaz </w:t>
      </w:r>
      <w:r>
        <w:rPr>
          <w:bCs/>
        </w:rPr>
        <w:t xml:space="preserve">angelehnt ist – eine besondere Art der Verschnörkelungen von Buchstaben aus der kyrillischen Kalligraphie – und schmückt das Design von Russian Standard Gold als Embossing. Liebevoll gestaltet, sticht die Ausstattung prominent hervor und kreiert eine faszinierende Haptik. </w:t>
      </w:r>
    </w:p>
    <w:p w:rsidR="008C5C5F" w:rsidRDefault="00887356" w:rsidP="008C5C5F">
      <w:pPr>
        <w:jc w:val="both"/>
        <w:rPr>
          <w:bCs/>
        </w:rPr>
      </w:pPr>
      <w:r>
        <w:rPr>
          <w:bCs/>
        </w:rPr>
        <w:t>Die UVP liegt bei 19,90€</w:t>
      </w:r>
    </w:p>
    <w:p w:rsidR="008C5C5F" w:rsidRDefault="008C5C5F" w:rsidP="008C5C5F">
      <w:pPr>
        <w:jc w:val="both"/>
        <w:rPr>
          <w:bCs/>
          <w:u w:val="single"/>
        </w:rPr>
      </w:pPr>
      <w:r w:rsidRPr="00E00DFC">
        <w:rPr>
          <w:bCs/>
          <w:u w:val="single"/>
        </w:rPr>
        <w:t>Tasting Notes:</w:t>
      </w:r>
    </w:p>
    <w:p w:rsidR="008C5C5F" w:rsidRPr="007D77F9" w:rsidRDefault="008C5C5F" w:rsidP="008C5C5F">
      <w:pPr>
        <w:jc w:val="both"/>
      </w:pPr>
      <w:r w:rsidRPr="00056C76">
        <w:t>Russian Standard Gold</w:t>
      </w:r>
      <w:r>
        <w:t xml:space="preserve"> wird</w:t>
      </w:r>
      <w:r w:rsidRPr="00056C76">
        <w:t xml:space="preserve"> mithilfe modernster Technologie in St. Petersburg</w:t>
      </w:r>
      <w:r>
        <w:t xml:space="preserve"> </w:t>
      </w:r>
      <w:r w:rsidR="00F54FE3">
        <w:t xml:space="preserve">aufwendig </w:t>
      </w:r>
      <w:r>
        <w:t>destilliert</w:t>
      </w:r>
      <w:r w:rsidRPr="00056C76">
        <w:t>, wo jeder Tropfen Russian Stand</w:t>
      </w:r>
      <w:r>
        <w:t xml:space="preserve">ard Vodka seinen Ursprung hat. </w:t>
      </w:r>
      <w:r w:rsidR="00D32920">
        <w:t>Sein einzigartiger Geschmack entfaltet sich ideal pur oder in erstklassigen Drinks.</w:t>
      </w:r>
    </w:p>
    <w:p w:rsidR="008C5C5F" w:rsidRDefault="008C5C5F" w:rsidP="00D349B5">
      <w:pPr>
        <w:tabs>
          <w:tab w:val="left" w:pos="1985"/>
        </w:tabs>
        <w:spacing w:after="120" w:line="240" w:lineRule="auto"/>
        <w:jc w:val="both"/>
        <w:rPr>
          <w:bCs/>
        </w:rPr>
      </w:pPr>
      <w:r w:rsidRPr="00E00DFC">
        <w:rPr>
          <w:b/>
          <w:bCs/>
        </w:rPr>
        <w:t>Aroma:</w:t>
      </w:r>
      <w:r>
        <w:rPr>
          <w:bCs/>
        </w:rPr>
        <w:t xml:space="preserve"> </w:t>
      </w:r>
      <w:r>
        <w:rPr>
          <w:bCs/>
        </w:rPr>
        <w:tab/>
        <w:t>würzig mit einem Hauch Karamell</w:t>
      </w:r>
    </w:p>
    <w:p w:rsidR="008C5C5F" w:rsidRDefault="008C5C5F" w:rsidP="00D349B5">
      <w:pPr>
        <w:tabs>
          <w:tab w:val="left" w:pos="1985"/>
        </w:tabs>
        <w:spacing w:after="120" w:line="240" w:lineRule="auto"/>
        <w:jc w:val="both"/>
        <w:rPr>
          <w:bCs/>
        </w:rPr>
      </w:pPr>
      <w:r w:rsidRPr="00E00DFC">
        <w:rPr>
          <w:b/>
          <w:bCs/>
        </w:rPr>
        <w:t>Geschmack:</w:t>
      </w:r>
      <w:r>
        <w:rPr>
          <w:bCs/>
        </w:rPr>
        <w:tab/>
        <w:t>sanft, mild mit Noten von Vanille und Zimt</w:t>
      </w:r>
    </w:p>
    <w:p w:rsidR="008C5C5F" w:rsidRPr="002F5586" w:rsidRDefault="008C5C5F" w:rsidP="00D349B5">
      <w:pPr>
        <w:tabs>
          <w:tab w:val="left" w:pos="1985"/>
        </w:tabs>
        <w:spacing w:after="120" w:line="240" w:lineRule="auto"/>
        <w:jc w:val="both"/>
        <w:rPr>
          <w:bCs/>
        </w:rPr>
      </w:pPr>
      <w:r w:rsidRPr="002F5586">
        <w:rPr>
          <w:b/>
          <w:bCs/>
        </w:rPr>
        <w:t>Nachhall:</w:t>
      </w:r>
      <w:r w:rsidRPr="002F5586">
        <w:rPr>
          <w:bCs/>
        </w:rPr>
        <w:tab/>
        <w:t>warm und cremig</w:t>
      </w:r>
    </w:p>
    <w:p w:rsidR="008C5C5F" w:rsidRPr="002F5586" w:rsidRDefault="008C5C5F" w:rsidP="008C5C5F">
      <w:pPr>
        <w:tabs>
          <w:tab w:val="left" w:pos="1985"/>
        </w:tabs>
        <w:jc w:val="both"/>
        <w:rPr>
          <w:bCs/>
        </w:rPr>
      </w:pPr>
    </w:p>
    <w:p w:rsidR="00D32920" w:rsidRPr="002F5586" w:rsidRDefault="00D32920" w:rsidP="008C5C5F">
      <w:pPr>
        <w:tabs>
          <w:tab w:val="left" w:pos="1985"/>
        </w:tabs>
        <w:jc w:val="both"/>
        <w:rPr>
          <w:bCs/>
        </w:rPr>
      </w:pPr>
    </w:p>
    <w:p w:rsidR="00D32920" w:rsidRPr="002F5586" w:rsidRDefault="00D32920" w:rsidP="008C5C5F">
      <w:pPr>
        <w:tabs>
          <w:tab w:val="left" w:pos="1985"/>
        </w:tabs>
        <w:jc w:val="both"/>
        <w:rPr>
          <w:bCs/>
        </w:rPr>
      </w:pPr>
    </w:p>
    <w:p w:rsidR="00D32920" w:rsidRPr="002F5586" w:rsidRDefault="00D32920" w:rsidP="008C5C5F">
      <w:pPr>
        <w:tabs>
          <w:tab w:val="left" w:pos="1985"/>
        </w:tabs>
        <w:jc w:val="both"/>
        <w:rPr>
          <w:bCs/>
        </w:rPr>
      </w:pPr>
    </w:p>
    <w:p w:rsidR="005975A2" w:rsidRPr="002F5586" w:rsidRDefault="005975A2" w:rsidP="00EE0DD5">
      <w:pPr>
        <w:spacing w:after="0" w:line="240" w:lineRule="auto"/>
        <w:jc w:val="both"/>
        <w:rPr>
          <w:bCs/>
        </w:rPr>
      </w:pPr>
    </w:p>
    <w:p w:rsidR="00D32920" w:rsidRDefault="00D32920" w:rsidP="00EE0DD5">
      <w:pPr>
        <w:spacing w:after="0" w:line="240" w:lineRule="auto"/>
        <w:jc w:val="both"/>
        <w:rPr>
          <w:b/>
          <w:bCs/>
          <w:sz w:val="24"/>
          <w:szCs w:val="24"/>
        </w:rPr>
      </w:pPr>
    </w:p>
    <w:p w:rsidR="00D349B5" w:rsidRDefault="00D349B5" w:rsidP="00EE0DD5">
      <w:pPr>
        <w:spacing w:after="0" w:line="240" w:lineRule="auto"/>
        <w:jc w:val="both"/>
        <w:rPr>
          <w:b/>
          <w:bCs/>
          <w:sz w:val="24"/>
          <w:szCs w:val="24"/>
        </w:rPr>
      </w:pPr>
    </w:p>
    <w:p w:rsidR="00292FD3" w:rsidRDefault="00292FD3" w:rsidP="00EE0DD5">
      <w:pPr>
        <w:spacing w:after="0" w:line="240" w:lineRule="auto"/>
        <w:jc w:val="both"/>
        <w:rPr>
          <w:b/>
          <w:bCs/>
        </w:rPr>
      </w:pPr>
    </w:p>
    <w:p w:rsidR="00292FD3" w:rsidRDefault="00292FD3" w:rsidP="00EE0DD5">
      <w:pPr>
        <w:spacing w:after="0" w:line="240" w:lineRule="auto"/>
        <w:jc w:val="both"/>
        <w:rPr>
          <w:b/>
          <w:bCs/>
        </w:rPr>
      </w:pPr>
    </w:p>
    <w:p w:rsidR="00784770" w:rsidRPr="00650F9E" w:rsidRDefault="00761482" w:rsidP="00EE0DD5">
      <w:pPr>
        <w:spacing w:after="0" w:line="240" w:lineRule="auto"/>
        <w:jc w:val="both"/>
      </w:pPr>
      <w:r w:rsidRPr="00650F9E">
        <w:rPr>
          <w:b/>
          <w:bCs/>
        </w:rPr>
        <w:t xml:space="preserve">Russian Standard Vodka </w:t>
      </w:r>
      <w:r w:rsidRPr="00650F9E">
        <w:t>(</w:t>
      </w:r>
      <w:hyperlink r:id="rId8" w:history="1">
        <w:r w:rsidR="00784770" w:rsidRPr="00650F9E">
          <w:rPr>
            <w:rStyle w:val="Hyperlink"/>
          </w:rPr>
          <w:t>www.vodka.com</w:t>
        </w:r>
      </w:hyperlink>
      <w:r w:rsidRPr="00650F9E">
        <w:t>)</w:t>
      </w:r>
    </w:p>
    <w:p w:rsidR="00CD3A46" w:rsidRPr="00BB17A4" w:rsidRDefault="00761482" w:rsidP="00CD3A46">
      <w:pPr>
        <w:jc w:val="both"/>
        <w:rPr>
          <w:rFonts w:ascii="Arial" w:hAnsi="Arial"/>
          <w:color w:val="000000"/>
        </w:rPr>
      </w:pPr>
      <w:r w:rsidRPr="00DA48E3">
        <w:br/>
      </w:r>
      <w:r w:rsidR="00CD3A46" w:rsidRPr="00BB17A4">
        <w:t xml:space="preserve">Russian Standard Vodka ist die weltweite Nr. 1 der russischen Premium-Vodkas und dominiert das Premium-Segment in Russland mit einem Marktanteil von 40 Prozent. </w:t>
      </w:r>
      <w:r w:rsidR="00CD3A46" w:rsidRPr="00BB17A4">
        <w:rPr>
          <w:bCs/>
        </w:rPr>
        <w:t>In mehr als 80 Exportmärkten in Europa, den USA sowie Asien wird er für sein außergewöhnliches Geschmacksprofil geschätzt. Russian Standard Vodka wird unter Verwendung des erstklassigen Gletscherwassers aus dem Ladogasee sowie von Winterweizen aus der russischen Steppe behutsam hergestellt. Eine 200-fache Destillation in der hochmodernen Destillerie in St. Petersburg schafft einen unübertroffenen, ultrareinen Vodka, der sich sanft und köstlich präsentiert.</w:t>
      </w:r>
    </w:p>
    <w:p w:rsidR="00CD3A46" w:rsidRPr="00BB17A4" w:rsidRDefault="00CD3A46" w:rsidP="00CD3A46">
      <w:pPr>
        <w:jc w:val="both"/>
      </w:pPr>
      <w:r w:rsidRPr="00BB17A4">
        <w:t xml:space="preserve">Roustam Tariko </w:t>
      </w:r>
      <w:r w:rsidRPr="00BB17A4">
        <w:softHyphen/>
        <w:t>– der Gründer von Russian Standard – führte das Flaggschiff Russian Standard Original im Jahr 1998 als ersten authentisch-russischen Premium-Vodka ein. Russian Standard Vodkas werden ausschließlich mit den besten russischen Zutaten hergestellt. Diese werden nach den 1894 für Russlands Zaren etablierten Grundsätzen und Standards für Vodka verarbeitet, die der berühmte russische Wissenschaftler Prof. Dimitrij Mendelejew aufstellte.</w:t>
      </w:r>
    </w:p>
    <w:p w:rsidR="00CD3A46" w:rsidRPr="00E15B82" w:rsidRDefault="00CD3A46" w:rsidP="00CD3A46">
      <w:pPr>
        <w:pStyle w:val="KeinLeerraum"/>
        <w:spacing w:line="276" w:lineRule="auto"/>
        <w:jc w:val="both"/>
      </w:pPr>
      <w:r w:rsidRPr="00E15B82">
        <w:t>Zwei Jahre nach dem Start übertrafen die Absätze von Russian Standard die aller importierten Premium-Vodkas auf dem russischen Markt. Dies führte zu einer breiten internationalen Expansion und der Einführung von Russian Standard Platinum im Jahr 2001. Die Luxusmarke des Unternehmens, Russian Standard Imperia, wurde 2004 eingeführt.</w:t>
      </w:r>
    </w:p>
    <w:p w:rsidR="00F01CAD" w:rsidRDefault="00F01CAD" w:rsidP="006C5811">
      <w:pPr>
        <w:spacing w:after="0" w:line="240" w:lineRule="auto"/>
        <w:jc w:val="both"/>
        <w:rPr>
          <w:b/>
          <w:bCs/>
        </w:rPr>
      </w:pPr>
    </w:p>
    <w:p w:rsidR="00C7313E" w:rsidRDefault="00C7313E" w:rsidP="00784770">
      <w:pPr>
        <w:pStyle w:val="KeinLeerraum"/>
        <w:jc w:val="both"/>
        <w:rPr>
          <w:b/>
        </w:rPr>
      </w:pPr>
    </w:p>
    <w:p w:rsidR="005B24FF" w:rsidRDefault="005B24FF" w:rsidP="00784770">
      <w:pPr>
        <w:pStyle w:val="KeinLeerraum"/>
        <w:jc w:val="both"/>
        <w:rPr>
          <w:b/>
        </w:rPr>
      </w:pPr>
    </w:p>
    <w:p w:rsidR="008D580F" w:rsidRPr="00650F9E" w:rsidRDefault="00650F9E" w:rsidP="00784770">
      <w:pPr>
        <w:pStyle w:val="KeinLeerraum"/>
        <w:jc w:val="both"/>
        <w:rPr>
          <w:b/>
        </w:rPr>
      </w:pPr>
      <w:r w:rsidRPr="00650F9E">
        <w:rPr>
          <w:b/>
        </w:rPr>
        <w:t>BORCO-MARKEN-IMPORT</w:t>
      </w:r>
    </w:p>
    <w:p w:rsidR="00784770" w:rsidRPr="00DA48E3" w:rsidRDefault="00784770" w:rsidP="00784770">
      <w:pPr>
        <w:pStyle w:val="KeinLeerraum"/>
        <w:jc w:val="both"/>
      </w:pPr>
    </w:p>
    <w:p w:rsidR="00784770" w:rsidRDefault="001C4002" w:rsidP="00CD3A46">
      <w:pPr>
        <w:pStyle w:val="KeinLeerraum"/>
        <w:spacing w:line="276" w:lineRule="auto"/>
        <w:jc w:val="both"/>
      </w:pPr>
      <w:r>
        <w:t xml:space="preserve">Die </w:t>
      </w:r>
      <w:proofErr w:type="spellStart"/>
      <w:r w:rsidR="00034753">
        <w:t>Russian</w:t>
      </w:r>
      <w:proofErr w:type="spellEnd"/>
      <w:r w:rsidR="00034753">
        <w:t xml:space="preserve"> Standard </w:t>
      </w:r>
      <w:proofErr w:type="spellStart"/>
      <w:r w:rsidR="00034753">
        <w:t>Vodka</w:t>
      </w:r>
      <w:proofErr w:type="spellEnd"/>
      <w:r w:rsidR="00034753">
        <w:t xml:space="preserve"> </w:t>
      </w:r>
      <w:r w:rsidR="00BC3CA5">
        <w:t xml:space="preserve">Range </w:t>
      </w:r>
      <w:r w:rsidR="00034753">
        <w:t>wird</w:t>
      </w:r>
      <w:r w:rsidR="00FF24F1">
        <w:t xml:space="preserve"> </w:t>
      </w:r>
      <w:r w:rsidR="00D349B5">
        <w:t>in Deutschland und</w:t>
      </w:r>
      <w:r w:rsidR="00761482" w:rsidRPr="00DA48E3">
        <w:t xml:space="preserve"> </w:t>
      </w:r>
      <w:r w:rsidR="00F01CAD">
        <w:t xml:space="preserve">Österreich </w:t>
      </w:r>
      <w:r w:rsidR="00034753">
        <w:t>exklusiv</w:t>
      </w:r>
      <w:r>
        <w:t xml:space="preserve"> </w:t>
      </w:r>
      <w:r w:rsidR="00034753">
        <w:t>von</w:t>
      </w:r>
      <w:r w:rsidR="00F01CAD">
        <w:t xml:space="preserve"> BORCO-MARKEN-IMPORT</w:t>
      </w:r>
      <w:r w:rsidR="00034753">
        <w:t xml:space="preserve"> importiert und distribuiert</w:t>
      </w:r>
      <w:r w:rsidR="00761482" w:rsidRPr="00DA48E3">
        <w:t>.</w:t>
      </w:r>
      <w:r w:rsidR="00D349B5">
        <w:t xml:space="preserve"> Ab dem 01. April 2019 e</w:t>
      </w:r>
      <w:r w:rsidR="00034753">
        <w:t xml:space="preserve">rfolgt die Distribution in Österreich </w:t>
      </w:r>
      <w:r w:rsidR="00950CAA">
        <w:t>über das</w:t>
      </w:r>
      <w:r w:rsidR="00034753">
        <w:t xml:space="preserve"> von BORCO und KATTUS gegründete Vertriebs Joint Venture, </w:t>
      </w:r>
      <w:r>
        <w:t>die KATTUS-BORCO</w:t>
      </w:r>
      <w:r w:rsidR="00034753">
        <w:t xml:space="preserve"> Vertriebs GmbH. </w:t>
      </w:r>
      <w:r w:rsidR="00B7204F" w:rsidRPr="00B7204F">
        <w:t xml:space="preserve">BORCO, mit Sitz in Hamburg, ist einer der größten deutschen, österreichischen sowie europäischen Produzenten und Vermarkter internationaler Top Spirituosen Marken. </w:t>
      </w:r>
      <w:r w:rsidR="006F256C" w:rsidRPr="006F256C">
        <w:t xml:space="preserve">Das Portfolio des unabhängigen Familienunternehmens, darunter unter anderem </w:t>
      </w:r>
      <w:r w:rsidR="00793EF0">
        <w:t>auch SIERRA Tequila, Yeni Raki</w:t>
      </w:r>
      <w:r w:rsidR="006F256C" w:rsidRPr="006F256C">
        <w:t>, Champagne Lanson und die Whiskys aus dem Hause Whyte &amp; Mackay deckt fast alle wichtigen internationalen Segmente ab und ist in seiner Stärke und Geschlossenheit sicher einmalig.</w:t>
      </w:r>
    </w:p>
    <w:p w:rsidR="006F256C" w:rsidRDefault="006F256C" w:rsidP="00CD3A46">
      <w:pPr>
        <w:pStyle w:val="KeinLeerraum"/>
        <w:spacing w:line="276" w:lineRule="auto"/>
        <w:jc w:val="both"/>
      </w:pPr>
    </w:p>
    <w:p w:rsidR="00EE0DD5" w:rsidRDefault="00EE0DD5" w:rsidP="00784770">
      <w:pPr>
        <w:pStyle w:val="KeinLeerraum"/>
        <w:jc w:val="both"/>
      </w:pPr>
    </w:p>
    <w:p w:rsidR="00EE0DD5" w:rsidRDefault="00EE0DD5" w:rsidP="00784770">
      <w:pPr>
        <w:pStyle w:val="KeinLeerraum"/>
        <w:jc w:val="both"/>
      </w:pPr>
    </w:p>
    <w:p w:rsidR="00784770" w:rsidRDefault="0075654E" w:rsidP="00784770">
      <w:pPr>
        <w:pStyle w:val="KeinLeerraum"/>
        <w:jc w:val="both"/>
        <w:rPr>
          <w:bCs/>
          <w:sz w:val="20"/>
          <w:szCs w:val="20"/>
          <w:u w:val="single"/>
        </w:rPr>
      </w:pPr>
      <w:r w:rsidRPr="00803B67">
        <w:rPr>
          <w:bCs/>
          <w:sz w:val="20"/>
          <w:szCs w:val="20"/>
          <w:u w:val="single"/>
        </w:rPr>
        <w:t>Für weitere Informationen wenden Sie sich gern an:</w:t>
      </w:r>
    </w:p>
    <w:p w:rsidR="00650F9E" w:rsidRPr="00803B67" w:rsidRDefault="00650F9E" w:rsidP="00784770">
      <w:pPr>
        <w:pStyle w:val="KeinLeerraum"/>
        <w:jc w:val="both"/>
        <w:rPr>
          <w:bCs/>
          <w:sz w:val="20"/>
          <w:szCs w:val="20"/>
          <w:u w:val="single"/>
        </w:rPr>
      </w:pPr>
    </w:p>
    <w:p w:rsidR="00784770" w:rsidRPr="00803B67" w:rsidRDefault="0075654E" w:rsidP="00784770">
      <w:pPr>
        <w:pStyle w:val="KeinLeerraum"/>
        <w:jc w:val="both"/>
        <w:rPr>
          <w:sz w:val="20"/>
          <w:szCs w:val="20"/>
        </w:rPr>
      </w:pPr>
      <w:r w:rsidRPr="007D1378">
        <w:rPr>
          <w:sz w:val="20"/>
          <w:szCs w:val="20"/>
          <w:lang w:val="en-US"/>
        </w:rPr>
        <w:t>BORCO-M</w:t>
      </w:r>
      <w:r w:rsidR="00EE0DD5" w:rsidRPr="007D1378">
        <w:rPr>
          <w:sz w:val="20"/>
          <w:szCs w:val="20"/>
          <w:lang w:val="en-US"/>
        </w:rPr>
        <w:t>ARKEN-IMPORT</w:t>
      </w:r>
      <w:r w:rsidRPr="007D1378">
        <w:rPr>
          <w:sz w:val="20"/>
          <w:szCs w:val="20"/>
          <w:lang w:val="en-US"/>
        </w:rPr>
        <w:t xml:space="preserve"> Matthiesen GmbH &amp; Co.</w:t>
      </w:r>
      <w:r w:rsidR="00EE0DD5" w:rsidRPr="007D1378">
        <w:rPr>
          <w:sz w:val="20"/>
          <w:szCs w:val="20"/>
          <w:lang w:val="en-US"/>
        </w:rPr>
        <w:t xml:space="preserve"> </w:t>
      </w:r>
      <w:r w:rsidRPr="00803B67">
        <w:rPr>
          <w:sz w:val="20"/>
          <w:szCs w:val="20"/>
        </w:rPr>
        <w:t>KG</w:t>
      </w:r>
    </w:p>
    <w:p w:rsidR="00784770" w:rsidRPr="00803B67" w:rsidRDefault="0075654E" w:rsidP="00784770">
      <w:pPr>
        <w:pStyle w:val="KeinLeerraum"/>
        <w:jc w:val="both"/>
        <w:rPr>
          <w:sz w:val="20"/>
          <w:szCs w:val="20"/>
        </w:rPr>
      </w:pPr>
      <w:r w:rsidRPr="00803B67">
        <w:rPr>
          <w:sz w:val="20"/>
          <w:szCs w:val="20"/>
        </w:rPr>
        <w:t>Winsbergring 12 – 22, 22525 Hamburg</w:t>
      </w:r>
    </w:p>
    <w:p w:rsidR="00650F9E" w:rsidRDefault="00650F9E" w:rsidP="00784770">
      <w:pPr>
        <w:pStyle w:val="KeinLeerraum"/>
        <w:jc w:val="both"/>
        <w:rPr>
          <w:sz w:val="20"/>
          <w:szCs w:val="20"/>
        </w:rPr>
      </w:pPr>
      <w:r>
        <w:rPr>
          <w:sz w:val="20"/>
          <w:szCs w:val="20"/>
        </w:rPr>
        <w:t>Telefon: (040) 85 31 6-0</w:t>
      </w:r>
    </w:p>
    <w:p w:rsidR="00784770" w:rsidRPr="00803B67" w:rsidRDefault="00650F9E" w:rsidP="00784770">
      <w:pPr>
        <w:pStyle w:val="KeinLeerraum"/>
        <w:jc w:val="both"/>
        <w:rPr>
          <w:sz w:val="20"/>
          <w:szCs w:val="20"/>
        </w:rPr>
      </w:pPr>
      <w:r>
        <w:rPr>
          <w:sz w:val="20"/>
          <w:szCs w:val="20"/>
        </w:rPr>
        <w:t xml:space="preserve">Telefax: </w:t>
      </w:r>
      <w:r w:rsidR="0075654E" w:rsidRPr="00803B67">
        <w:rPr>
          <w:sz w:val="20"/>
          <w:szCs w:val="20"/>
        </w:rPr>
        <w:t>(040) 85 85 00</w:t>
      </w:r>
    </w:p>
    <w:p w:rsidR="00650F9E" w:rsidRDefault="00650F9E" w:rsidP="00784770">
      <w:pPr>
        <w:pStyle w:val="KeinLeerraum"/>
        <w:jc w:val="both"/>
        <w:rPr>
          <w:sz w:val="20"/>
          <w:szCs w:val="20"/>
        </w:rPr>
      </w:pPr>
      <w:r>
        <w:rPr>
          <w:sz w:val="20"/>
          <w:szCs w:val="20"/>
        </w:rPr>
        <w:t xml:space="preserve">E-Mail: </w:t>
      </w:r>
      <w:hyperlink r:id="rId9" w:history="1">
        <w:r w:rsidRPr="005833FC">
          <w:rPr>
            <w:rStyle w:val="Hyperlink"/>
            <w:sz w:val="20"/>
            <w:szCs w:val="20"/>
          </w:rPr>
          <w:t>infoline@borco.com</w:t>
        </w:r>
      </w:hyperlink>
    </w:p>
    <w:p w:rsidR="000F7314" w:rsidRDefault="000E28C2" w:rsidP="00784770">
      <w:pPr>
        <w:pStyle w:val="KeinLeerraum"/>
        <w:jc w:val="both"/>
        <w:rPr>
          <w:sz w:val="20"/>
          <w:szCs w:val="20"/>
        </w:rPr>
      </w:pPr>
      <w:hyperlink r:id="rId10" w:history="1">
        <w:r w:rsidR="00B7397C" w:rsidRPr="00881E59">
          <w:rPr>
            <w:rStyle w:val="Hyperlink"/>
            <w:sz w:val="20"/>
            <w:szCs w:val="20"/>
          </w:rPr>
          <w:t>www.borco.com</w:t>
        </w:r>
      </w:hyperlink>
    </w:p>
    <w:p w:rsidR="00985E6C" w:rsidRPr="00803B67" w:rsidRDefault="00985E6C" w:rsidP="00784770">
      <w:pPr>
        <w:pStyle w:val="KeinLeerraum"/>
        <w:jc w:val="both"/>
        <w:rPr>
          <w:sz w:val="20"/>
          <w:szCs w:val="20"/>
        </w:rPr>
      </w:pPr>
    </w:p>
    <w:sectPr w:rsidR="00985E6C" w:rsidRPr="00803B67" w:rsidSect="00784770">
      <w:headerReference w:type="even" r:id="rId11"/>
      <w:headerReference w:type="default" r:id="rId12"/>
      <w:pgSz w:w="11906" w:h="16838" w:code="9"/>
      <w:pgMar w:top="141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D86" w:rsidRDefault="00E67D86" w:rsidP="00784770">
      <w:pPr>
        <w:spacing w:after="0" w:line="240" w:lineRule="auto"/>
      </w:pPr>
      <w:r>
        <w:separator/>
      </w:r>
    </w:p>
  </w:endnote>
  <w:endnote w:type="continuationSeparator" w:id="0">
    <w:p w:rsidR="00E67D86" w:rsidRDefault="00E67D86" w:rsidP="007847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D86" w:rsidRDefault="00E67D86" w:rsidP="00784770">
      <w:pPr>
        <w:spacing w:after="0" w:line="240" w:lineRule="auto"/>
      </w:pPr>
      <w:r>
        <w:separator/>
      </w:r>
    </w:p>
  </w:footnote>
  <w:footnote w:type="continuationSeparator" w:id="0">
    <w:p w:rsidR="00E67D86" w:rsidRDefault="00E67D86" w:rsidP="007847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CAA" w:rsidRDefault="00950CAA">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CAA" w:rsidRDefault="00950CAA" w:rsidP="00985F8A">
    <w:pPr>
      <w:pStyle w:val="Kopfzeile"/>
    </w:pPr>
    <w:r>
      <w:rPr>
        <w:noProof/>
        <w:lang w:eastAsia="de-DE"/>
      </w:rPr>
      <w:drawing>
        <wp:anchor distT="0" distB="0" distL="114300" distR="114300" simplePos="0" relativeHeight="251658240" behindDoc="0" locked="0" layoutInCell="1" allowOverlap="1">
          <wp:simplePos x="0" y="0"/>
          <wp:positionH relativeFrom="margin">
            <wp:align>center</wp:align>
          </wp:positionH>
          <wp:positionV relativeFrom="paragraph">
            <wp:posOffset>3143</wp:posOffset>
          </wp:positionV>
          <wp:extent cx="1102819" cy="821071"/>
          <wp:effectExtent l="19050" t="0" r="2081" b="0"/>
          <wp:wrapNone/>
          <wp:docPr id="2" name="Bild 1" descr="\\BORCOFILER1\mac\BildBank\LOGOS\RUSSIAN_STANDARD\RS_A_MASTERBRAND_POSIT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RCOFILER1\mac\BildBank\LOGOS\RUSSIAN_STANDARD\RS_A_MASTERBRAND_POSITIV.jpg"/>
                  <pic:cNvPicPr>
                    <a:picLocks noChangeAspect="1" noChangeArrowheads="1"/>
                  </pic:cNvPicPr>
                </pic:nvPicPr>
                <pic:blipFill>
                  <a:blip r:embed="rId1"/>
                  <a:srcRect/>
                  <a:stretch>
                    <a:fillRect/>
                  </a:stretch>
                </pic:blipFill>
                <pic:spPr bwMode="auto">
                  <a:xfrm>
                    <a:off x="0" y="0"/>
                    <a:ext cx="1103323" cy="821447"/>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44014"/>
    <w:multiLevelType w:val="hybridMultilevel"/>
    <w:tmpl w:val="E7AE7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9"/>
  <w:hyphenationZone w:val="425"/>
  <w:characterSpacingControl w:val="doNotCompress"/>
  <w:hdrShapeDefaults>
    <o:shapedefaults v:ext="edit" spidmax="44033"/>
  </w:hdrShapeDefaults>
  <w:footnotePr>
    <w:footnote w:id="-1"/>
    <w:footnote w:id="0"/>
  </w:footnotePr>
  <w:endnotePr>
    <w:endnote w:id="-1"/>
    <w:endnote w:id="0"/>
  </w:endnotePr>
  <w:compat/>
  <w:rsids>
    <w:rsidRoot w:val="0075654E"/>
    <w:rsid w:val="00034753"/>
    <w:rsid w:val="000606AD"/>
    <w:rsid w:val="000817A5"/>
    <w:rsid w:val="00085F88"/>
    <w:rsid w:val="000B56D0"/>
    <w:rsid w:val="000E28C2"/>
    <w:rsid w:val="000F4139"/>
    <w:rsid w:val="000F63C7"/>
    <w:rsid w:val="000F7314"/>
    <w:rsid w:val="00166E81"/>
    <w:rsid w:val="001C4002"/>
    <w:rsid w:val="001F4D24"/>
    <w:rsid w:val="0020163E"/>
    <w:rsid w:val="00201B6D"/>
    <w:rsid w:val="00234183"/>
    <w:rsid w:val="00242983"/>
    <w:rsid w:val="00251D5F"/>
    <w:rsid w:val="00254953"/>
    <w:rsid w:val="002660C4"/>
    <w:rsid w:val="00287A1D"/>
    <w:rsid w:val="0029160D"/>
    <w:rsid w:val="00292FD3"/>
    <w:rsid w:val="002964A5"/>
    <w:rsid w:val="002A6833"/>
    <w:rsid w:val="002C3262"/>
    <w:rsid w:val="002E0CF5"/>
    <w:rsid w:val="002F5586"/>
    <w:rsid w:val="00345C9A"/>
    <w:rsid w:val="00356BDC"/>
    <w:rsid w:val="00372D4F"/>
    <w:rsid w:val="003872B1"/>
    <w:rsid w:val="00393CEC"/>
    <w:rsid w:val="004008B2"/>
    <w:rsid w:val="00486D8A"/>
    <w:rsid w:val="004D34EB"/>
    <w:rsid w:val="004E7678"/>
    <w:rsid w:val="004F4B6E"/>
    <w:rsid w:val="00503EF1"/>
    <w:rsid w:val="00523B00"/>
    <w:rsid w:val="00531A8B"/>
    <w:rsid w:val="00533AA5"/>
    <w:rsid w:val="00540EAE"/>
    <w:rsid w:val="00542B95"/>
    <w:rsid w:val="005921B0"/>
    <w:rsid w:val="005975A2"/>
    <w:rsid w:val="005B24FF"/>
    <w:rsid w:val="005B270D"/>
    <w:rsid w:val="005F184C"/>
    <w:rsid w:val="00611699"/>
    <w:rsid w:val="00640F9C"/>
    <w:rsid w:val="00650F9E"/>
    <w:rsid w:val="00660DB7"/>
    <w:rsid w:val="00683AA4"/>
    <w:rsid w:val="00692B58"/>
    <w:rsid w:val="006B6B3E"/>
    <w:rsid w:val="006C5811"/>
    <w:rsid w:val="006E27D7"/>
    <w:rsid w:val="006F256C"/>
    <w:rsid w:val="007039CC"/>
    <w:rsid w:val="007041AC"/>
    <w:rsid w:val="00717058"/>
    <w:rsid w:val="00720460"/>
    <w:rsid w:val="007364F6"/>
    <w:rsid w:val="0075654E"/>
    <w:rsid w:val="00756C17"/>
    <w:rsid w:val="00760D39"/>
    <w:rsid w:val="00761482"/>
    <w:rsid w:val="00775254"/>
    <w:rsid w:val="00782859"/>
    <w:rsid w:val="00783373"/>
    <w:rsid w:val="00784770"/>
    <w:rsid w:val="00786F39"/>
    <w:rsid w:val="00793EF0"/>
    <w:rsid w:val="007D1378"/>
    <w:rsid w:val="007D77F9"/>
    <w:rsid w:val="007F3AC5"/>
    <w:rsid w:val="00803B67"/>
    <w:rsid w:val="00812E68"/>
    <w:rsid w:val="0082127B"/>
    <w:rsid w:val="008241C1"/>
    <w:rsid w:val="00851977"/>
    <w:rsid w:val="00855198"/>
    <w:rsid w:val="00856A56"/>
    <w:rsid w:val="008751CA"/>
    <w:rsid w:val="0088238B"/>
    <w:rsid w:val="0088252B"/>
    <w:rsid w:val="00887356"/>
    <w:rsid w:val="008A250E"/>
    <w:rsid w:val="008B1367"/>
    <w:rsid w:val="008B414E"/>
    <w:rsid w:val="008C5C5F"/>
    <w:rsid w:val="008D580F"/>
    <w:rsid w:val="008E542A"/>
    <w:rsid w:val="00917299"/>
    <w:rsid w:val="00950CAA"/>
    <w:rsid w:val="00963B0F"/>
    <w:rsid w:val="009743E1"/>
    <w:rsid w:val="00980C0B"/>
    <w:rsid w:val="00985E6C"/>
    <w:rsid w:val="00985F8A"/>
    <w:rsid w:val="009C4896"/>
    <w:rsid w:val="00A036A4"/>
    <w:rsid w:val="00A11522"/>
    <w:rsid w:val="00A32000"/>
    <w:rsid w:val="00A5511F"/>
    <w:rsid w:val="00A67199"/>
    <w:rsid w:val="00A70EAB"/>
    <w:rsid w:val="00A8446B"/>
    <w:rsid w:val="00A86366"/>
    <w:rsid w:val="00AC07FA"/>
    <w:rsid w:val="00AD1554"/>
    <w:rsid w:val="00AD162D"/>
    <w:rsid w:val="00AE044C"/>
    <w:rsid w:val="00B2094C"/>
    <w:rsid w:val="00B2100E"/>
    <w:rsid w:val="00B338D3"/>
    <w:rsid w:val="00B436EE"/>
    <w:rsid w:val="00B7204F"/>
    <w:rsid w:val="00B7397C"/>
    <w:rsid w:val="00B80BB0"/>
    <w:rsid w:val="00B93314"/>
    <w:rsid w:val="00B93371"/>
    <w:rsid w:val="00BC3CA5"/>
    <w:rsid w:val="00BD1017"/>
    <w:rsid w:val="00BD1EB2"/>
    <w:rsid w:val="00BE3F41"/>
    <w:rsid w:val="00BF2BCC"/>
    <w:rsid w:val="00C4565B"/>
    <w:rsid w:val="00C61B4D"/>
    <w:rsid w:val="00C7313E"/>
    <w:rsid w:val="00C738D3"/>
    <w:rsid w:val="00C920AE"/>
    <w:rsid w:val="00CA494B"/>
    <w:rsid w:val="00CD3A46"/>
    <w:rsid w:val="00CD4561"/>
    <w:rsid w:val="00D02B0D"/>
    <w:rsid w:val="00D129CD"/>
    <w:rsid w:val="00D32920"/>
    <w:rsid w:val="00D349B5"/>
    <w:rsid w:val="00D61221"/>
    <w:rsid w:val="00D727E6"/>
    <w:rsid w:val="00D87252"/>
    <w:rsid w:val="00DA48E3"/>
    <w:rsid w:val="00DB7760"/>
    <w:rsid w:val="00DD3C61"/>
    <w:rsid w:val="00DE7501"/>
    <w:rsid w:val="00DF6BC6"/>
    <w:rsid w:val="00E00DFC"/>
    <w:rsid w:val="00E04613"/>
    <w:rsid w:val="00E12589"/>
    <w:rsid w:val="00E12CE0"/>
    <w:rsid w:val="00E47082"/>
    <w:rsid w:val="00E67D86"/>
    <w:rsid w:val="00E81AF7"/>
    <w:rsid w:val="00E92EFA"/>
    <w:rsid w:val="00EE0DD5"/>
    <w:rsid w:val="00EE5D42"/>
    <w:rsid w:val="00F01CAD"/>
    <w:rsid w:val="00F1451E"/>
    <w:rsid w:val="00F3473A"/>
    <w:rsid w:val="00F422C0"/>
    <w:rsid w:val="00F54FE3"/>
    <w:rsid w:val="00F55474"/>
    <w:rsid w:val="00F75CFC"/>
    <w:rsid w:val="00FC21AB"/>
    <w:rsid w:val="00FD72B9"/>
    <w:rsid w:val="00FE0FC5"/>
    <w:rsid w:val="00FF21C7"/>
    <w:rsid w:val="00FF24F1"/>
    <w:rsid w:val="00FF5B8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7314"/>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872B1"/>
    <w:rPr>
      <w:sz w:val="22"/>
      <w:szCs w:val="22"/>
      <w:lang w:eastAsia="en-US"/>
    </w:rPr>
  </w:style>
  <w:style w:type="paragraph" w:styleId="Kopfzeile">
    <w:name w:val="header"/>
    <w:basedOn w:val="Standard"/>
    <w:link w:val="KopfzeileZchn"/>
    <w:uiPriority w:val="99"/>
    <w:unhideWhenUsed/>
    <w:rsid w:val="00784770"/>
    <w:pPr>
      <w:tabs>
        <w:tab w:val="center" w:pos="4536"/>
        <w:tab w:val="right" w:pos="9072"/>
      </w:tabs>
    </w:pPr>
  </w:style>
  <w:style w:type="character" w:customStyle="1" w:styleId="KopfzeileZchn">
    <w:name w:val="Kopfzeile Zchn"/>
    <w:basedOn w:val="Absatz-Standardschriftart"/>
    <w:link w:val="Kopfzeile"/>
    <w:uiPriority w:val="99"/>
    <w:rsid w:val="00784770"/>
    <w:rPr>
      <w:sz w:val="22"/>
      <w:szCs w:val="22"/>
      <w:lang w:eastAsia="en-US"/>
    </w:rPr>
  </w:style>
  <w:style w:type="paragraph" w:styleId="Fuzeile">
    <w:name w:val="footer"/>
    <w:basedOn w:val="Standard"/>
    <w:link w:val="FuzeileZchn"/>
    <w:uiPriority w:val="99"/>
    <w:semiHidden/>
    <w:unhideWhenUsed/>
    <w:rsid w:val="00784770"/>
    <w:pPr>
      <w:tabs>
        <w:tab w:val="center" w:pos="4536"/>
        <w:tab w:val="right" w:pos="9072"/>
      </w:tabs>
    </w:pPr>
  </w:style>
  <w:style w:type="character" w:customStyle="1" w:styleId="FuzeileZchn">
    <w:name w:val="Fußzeile Zchn"/>
    <w:basedOn w:val="Absatz-Standardschriftart"/>
    <w:link w:val="Fuzeile"/>
    <w:uiPriority w:val="99"/>
    <w:semiHidden/>
    <w:rsid w:val="00784770"/>
    <w:rPr>
      <w:sz w:val="22"/>
      <w:szCs w:val="22"/>
      <w:lang w:eastAsia="en-US"/>
    </w:rPr>
  </w:style>
  <w:style w:type="paragraph" w:styleId="Sprechblasentext">
    <w:name w:val="Balloon Text"/>
    <w:basedOn w:val="Standard"/>
    <w:link w:val="SprechblasentextZchn"/>
    <w:uiPriority w:val="99"/>
    <w:semiHidden/>
    <w:unhideWhenUsed/>
    <w:rsid w:val="0078477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4770"/>
    <w:rPr>
      <w:rFonts w:ascii="Tahoma" w:hAnsi="Tahoma" w:cs="Tahoma"/>
      <w:sz w:val="16"/>
      <w:szCs w:val="16"/>
      <w:lang w:eastAsia="en-US"/>
    </w:rPr>
  </w:style>
  <w:style w:type="character" w:styleId="Hyperlink">
    <w:name w:val="Hyperlink"/>
    <w:basedOn w:val="Absatz-Standardschriftart"/>
    <w:uiPriority w:val="99"/>
    <w:unhideWhenUsed/>
    <w:rsid w:val="00784770"/>
    <w:rPr>
      <w:color w:val="0000FF"/>
      <w:u w:val="single"/>
    </w:rPr>
  </w:style>
</w:styles>
</file>

<file path=word/webSettings.xml><?xml version="1.0" encoding="utf-8"?>
<w:webSettings xmlns:r="http://schemas.openxmlformats.org/officeDocument/2006/relationships" xmlns:w="http://schemas.openxmlformats.org/wordprocessingml/2006/main">
  <w:divs>
    <w:div w:id="166020385">
      <w:bodyDiv w:val="1"/>
      <w:marLeft w:val="0"/>
      <w:marRight w:val="0"/>
      <w:marTop w:val="0"/>
      <w:marBottom w:val="0"/>
      <w:divBdr>
        <w:top w:val="none" w:sz="0" w:space="0" w:color="auto"/>
        <w:left w:val="none" w:sz="0" w:space="0" w:color="auto"/>
        <w:bottom w:val="none" w:sz="0" w:space="0" w:color="auto"/>
        <w:right w:val="none" w:sz="0" w:space="0" w:color="auto"/>
      </w:divBdr>
    </w:div>
    <w:div w:id="271127961">
      <w:bodyDiv w:val="1"/>
      <w:marLeft w:val="0"/>
      <w:marRight w:val="0"/>
      <w:marTop w:val="0"/>
      <w:marBottom w:val="0"/>
      <w:divBdr>
        <w:top w:val="none" w:sz="0" w:space="0" w:color="auto"/>
        <w:left w:val="none" w:sz="0" w:space="0" w:color="auto"/>
        <w:bottom w:val="none" w:sz="0" w:space="0" w:color="auto"/>
        <w:right w:val="none" w:sz="0" w:space="0" w:color="auto"/>
      </w:divBdr>
    </w:div>
    <w:div w:id="547306048">
      <w:bodyDiv w:val="1"/>
      <w:marLeft w:val="0"/>
      <w:marRight w:val="0"/>
      <w:marTop w:val="0"/>
      <w:marBottom w:val="0"/>
      <w:divBdr>
        <w:top w:val="none" w:sz="0" w:space="0" w:color="auto"/>
        <w:left w:val="none" w:sz="0" w:space="0" w:color="auto"/>
        <w:bottom w:val="none" w:sz="0" w:space="0" w:color="auto"/>
        <w:right w:val="none" w:sz="0" w:space="0" w:color="auto"/>
      </w:divBdr>
      <w:divsChild>
        <w:div w:id="253245938">
          <w:marLeft w:val="0"/>
          <w:marRight w:val="0"/>
          <w:marTop w:val="0"/>
          <w:marBottom w:val="0"/>
          <w:divBdr>
            <w:top w:val="none" w:sz="0" w:space="0" w:color="auto"/>
            <w:left w:val="none" w:sz="0" w:space="0" w:color="auto"/>
            <w:bottom w:val="none" w:sz="0" w:space="0" w:color="auto"/>
            <w:right w:val="none" w:sz="0" w:space="0" w:color="auto"/>
          </w:divBdr>
          <w:divsChild>
            <w:div w:id="1046368265">
              <w:marLeft w:val="0"/>
              <w:marRight w:val="0"/>
              <w:marTop w:val="0"/>
              <w:marBottom w:val="0"/>
              <w:divBdr>
                <w:top w:val="none" w:sz="0" w:space="0" w:color="auto"/>
                <w:left w:val="none" w:sz="0" w:space="0" w:color="auto"/>
                <w:bottom w:val="none" w:sz="0" w:space="0" w:color="auto"/>
                <w:right w:val="none" w:sz="0" w:space="0" w:color="auto"/>
              </w:divBdr>
              <w:divsChild>
                <w:div w:id="973367562">
                  <w:marLeft w:val="0"/>
                  <w:marRight w:val="0"/>
                  <w:marTop w:val="0"/>
                  <w:marBottom w:val="0"/>
                  <w:divBdr>
                    <w:top w:val="none" w:sz="0" w:space="0" w:color="auto"/>
                    <w:left w:val="none" w:sz="0" w:space="0" w:color="auto"/>
                    <w:bottom w:val="none" w:sz="0" w:space="0" w:color="auto"/>
                    <w:right w:val="none" w:sz="0" w:space="0" w:color="auto"/>
                  </w:divBdr>
                  <w:divsChild>
                    <w:div w:id="819424448">
                      <w:marLeft w:val="0"/>
                      <w:marRight w:val="0"/>
                      <w:marTop w:val="0"/>
                      <w:marBottom w:val="0"/>
                      <w:divBdr>
                        <w:top w:val="none" w:sz="0" w:space="0" w:color="auto"/>
                        <w:left w:val="none" w:sz="0" w:space="0" w:color="auto"/>
                        <w:bottom w:val="none" w:sz="0" w:space="0" w:color="auto"/>
                        <w:right w:val="none" w:sz="0" w:space="0" w:color="auto"/>
                      </w:divBdr>
                      <w:divsChild>
                        <w:div w:id="1646356662">
                          <w:marLeft w:val="0"/>
                          <w:marRight w:val="0"/>
                          <w:marTop w:val="0"/>
                          <w:marBottom w:val="0"/>
                          <w:divBdr>
                            <w:top w:val="none" w:sz="0" w:space="0" w:color="auto"/>
                            <w:left w:val="none" w:sz="0" w:space="0" w:color="auto"/>
                            <w:bottom w:val="none" w:sz="0" w:space="0" w:color="auto"/>
                            <w:right w:val="none" w:sz="0" w:space="0" w:color="auto"/>
                          </w:divBdr>
                          <w:divsChild>
                            <w:div w:id="710425723">
                              <w:marLeft w:val="0"/>
                              <w:marRight w:val="0"/>
                              <w:marTop w:val="0"/>
                              <w:marBottom w:val="0"/>
                              <w:divBdr>
                                <w:top w:val="none" w:sz="0" w:space="0" w:color="auto"/>
                                <w:left w:val="none" w:sz="0" w:space="0" w:color="auto"/>
                                <w:bottom w:val="none" w:sz="0" w:space="0" w:color="auto"/>
                                <w:right w:val="none" w:sz="0" w:space="0" w:color="auto"/>
                              </w:divBdr>
                              <w:divsChild>
                                <w:div w:id="1133866947">
                                  <w:marLeft w:val="0"/>
                                  <w:marRight w:val="0"/>
                                  <w:marTop w:val="0"/>
                                  <w:marBottom w:val="0"/>
                                  <w:divBdr>
                                    <w:top w:val="none" w:sz="0" w:space="0" w:color="auto"/>
                                    <w:left w:val="none" w:sz="0" w:space="0" w:color="auto"/>
                                    <w:bottom w:val="none" w:sz="0" w:space="0" w:color="auto"/>
                                    <w:right w:val="none" w:sz="0" w:space="0" w:color="auto"/>
                                  </w:divBdr>
                                  <w:divsChild>
                                    <w:div w:id="1474058094">
                                      <w:marLeft w:val="0"/>
                                      <w:marRight w:val="0"/>
                                      <w:marTop w:val="0"/>
                                      <w:marBottom w:val="0"/>
                                      <w:divBdr>
                                        <w:top w:val="none" w:sz="0" w:space="0" w:color="auto"/>
                                        <w:left w:val="none" w:sz="0" w:space="0" w:color="auto"/>
                                        <w:bottom w:val="none" w:sz="0" w:space="0" w:color="auto"/>
                                        <w:right w:val="none" w:sz="0" w:space="0" w:color="auto"/>
                                      </w:divBdr>
                                      <w:divsChild>
                                        <w:div w:id="763526956">
                                          <w:marLeft w:val="0"/>
                                          <w:marRight w:val="0"/>
                                          <w:marTop w:val="0"/>
                                          <w:marBottom w:val="0"/>
                                          <w:divBdr>
                                            <w:top w:val="none" w:sz="0" w:space="0" w:color="auto"/>
                                            <w:left w:val="none" w:sz="0" w:space="0" w:color="auto"/>
                                            <w:bottom w:val="none" w:sz="0" w:space="0" w:color="auto"/>
                                            <w:right w:val="none" w:sz="0" w:space="0" w:color="auto"/>
                                          </w:divBdr>
                                          <w:divsChild>
                                            <w:div w:id="1811941885">
                                              <w:marLeft w:val="0"/>
                                              <w:marRight w:val="0"/>
                                              <w:marTop w:val="0"/>
                                              <w:marBottom w:val="0"/>
                                              <w:divBdr>
                                                <w:top w:val="none" w:sz="0" w:space="0" w:color="auto"/>
                                                <w:left w:val="none" w:sz="0" w:space="0" w:color="auto"/>
                                                <w:bottom w:val="none" w:sz="0" w:space="0" w:color="auto"/>
                                                <w:right w:val="none" w:sz="0" w:space="0" w:color="auto"/>
                                              </w:divBdr>
                                              <w:divsChild>
                                                <w:div w:id="10267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1072956">
      <w:bodyDiv w:val="1"/>
      <w:marLeft w:val="0"/>
      <w:marRight w:val="0"/>
      <w:marTop w:val="0"/>
      <w:marBottom w:val="0"/>
      <w:divBdr>
        <w:top w:val="none" w:sz="0" w:space="0" w:color="auto"/>
        <w:left w:val="none" w:sz="0" w:space="0" w:color="auto"/>
        <w:bottom w:val="none" w:sz="0" w:space="0" w:color="auto"/>
        <w:right w:val="none" w:sz="0" w:space="0" w:color="auto"/>
      </w:divBdr>
      <w:divsChild>
        <w:div w:id="2100370205">
          <w:marLeft w:val="0"/>
          <w:marRight w:val="0"/>
          <w:marTop w:val="0"/>
          <w:marBottom w:val="0"/>
          <w:divBdr>
            <w:top w:val="none" w:sz="0" w:space="0" w:color="auto"/>
            <w:left w:val="none" w:sz="0" w:space="0" w:color="auto"/>
            <w:bottom w:val="none" w:sz="0" w:space="0" w:color="auto"/>
            <w:right w:val="none" w:sz="0" w:space="0" w:color="auto"/>
          </w:divBdr>
          <w:divsChild>
            <w:div w:id="1137144890">
              <w:marLeft w:val="0"/>
              <w:marRight w:val="0"/>
              <w:marTop w:val="0"/>
              <w:marBottom w:val="0"/>
              <w:divBdr>
                <w:top w:val="none" w:sz="0" w:space="0" w:color="auto"/>
                <w:left w:val="none" w:sz="0" w:space="0" w:color="auto"/>
                <w:bottom w:val="none" w:sz="0" w:space="0" w:color="auto"/>
                <w:right w:val="none" w:sz="0" w:space="0" w:color="auto"/>
              </w:divBdr>
              <w:divsChild>
                <w:div w:id="2130511420">
                  <w:marLeft w:val="0"/>
                  <w:marRight w:val="0"/>
                  <w:marTop w:val="0"/>
                  <w:marBottom w:val="0"/>
                  <w:divBdr>
                    <w:top w:val="none" w:sz="0" w:space="0" w:color="auto"/>
                    <w:left w:val="none" w:sz="0" w:space="0" w:color="auto"/>
                    <w:bottom w:val="none" w:sz="0" w:space="0" w:color="auto"/>
                    <w:right w:val="none" w:sz="0" w:space="0" w:color="auto"/>
                  </w:divBdr>
                  <w:divsChild>
                    <w:div w:id="349452015">
                      <w:marLeft w:val="0"/>
                      <w:marRight w:val="0"/>
                      <w:marTop w:val="0"/>
                      <w:marBottom w:val="0"/>
                      <w:divBdr>
                        <w:top w:val="none" w:sz="0" w:space="0" w:color="auto"/>
                        <w:left w:val="none" w:sz="0" w:space="0" w:color="auto"/>
                        <w:bottom w:val="none" w:sz="0" w:space="0" w:color="auto"/>
                        <w:right w:val="none" w:sz="0" w:space="0" w:color="auto"/>
                      </w:divBdr>
                      <w:divsChild>
                        <w:div w:id="1384017198">
                          <w:marLeft w:val="0"/>
                          <w:marRight w:val="0"/>
                          <w:marTop w:val="0"/>
                          <w:marBottom w:val="0"/>
                          <w:divBdr>
                            <w:top w:val="none" w:sz="0" w:space="0" w:color="auto"/>
                            <w:left w:val="none" w:sz="0" w:space="0" w:color="auto"/>
                            <w:bottom w:val="none" w:sz="0" w:space="0" w:color="auto"/>
                            <w:right w:val="none" w:sz="0" w:space="0" w:color="auto"/>
                          </w:divBdr>
                          <w:divsChild>
                            <w:div w:id="282733993">
                              <w:marLeft w:val="0"/>
                              <w:marRight w:val="0"/>
                              <w:marTop w:val="0"/>
                              <w:marBottom w:val="0"/>
                              <w:divBdr>
                                <w:top w:val="none" w:sz="0" w:space="0" w:color="auto"/>
                                <w:left w:val="none" w:sz="0" w:space="0" w:color="auto"/>
                                <w:bottom w:val="none" w:sz="0" w:space="0" w:color="auto"/>
                                <w:right w:val="none" w:sz="0" w:space="0" w:color="auto"/>
                              </w:divBdr>
                              <w:divsChild>
                                <w:div w:id="936713865">
                                  <w:marLeft w:val="0"/>
                                  <w:marRight w:val="0"/>
                                  <w:marTop w:val="0"/>
                                  <w:marBottom w:val="0"/>
                                  <w:divBdr>
                                    <w:top w:val="none" w:sz="0" w:space="0" w:color="auto"/>
                                    <w:left w:val="none" w:sz="0" w:space="0" w:color="auto"/>
                                    <w:bottom w:val="none" w:sz="0" w:space="0" w:color="auto"/>
                                    <w:right w:val="none" w:sz="0" w:space="0" w:color="auto"/>
                                  </w:divBdr>
                                  <w:divsChild>
                                    <w:div w:id="659962476">
                                      <w:marLeft w:val="0"/>
                                      <w:marRight w:val="0"/>
                                      <w:marTop w:val="0"/>
                                      <w:marBottom w:val="0"/>
                                      <w:divBdr>
                                        <w:top w:val="none" w:sz="0" w:space="0" w:color="auto"/>
                                        <w:left w:val="none" w:sz="0" w:space="0" w:color="auto"/>
                                        <w:bottom w:val="none" w:sz="0" w:space="0" w:color="auto"/>
                                        <w:right w:val="none" w:sz="0" w:space="0" w:color="auto"/>
                                      </w:divBdr>
                                    </w:div>
                                    <w:div w:id="1770812182">
                                      <w:marLeft w:val="0"/>
                                      <w:marRight w:val="0"/>
                                      <w:marTop w:val="0"/>
                                      <w:marBottom w:val="0"/>
                                      <w:divBdr>
                                        <w:top w:val="none" w:sz="0" w:space="0" w:color="auto"/>
                                        <w:left w:val="none" w:sz="0" w:space="0" w:color="auto"/>
                                        <w:bottom w:val="none" w:sz="0" w:space="0" w:color="auto"/>
                                        <w:right w:val="none" w:sz="0" w:space="0" w:color="auto"/>
                                      </w:divBdr>
                                      <w:divsChild>
                                        <w:div w:id="136833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359718">
      <w:bodyDiv w:val="1"/>
      <w:marLeft w:val="0"/>
      <w:marRight w:val="0"/>
      <w:marTop w:val="0"/>
      <w:marBottom w:val="0"/>
      <w:divBdr>
        <w:top w:val="none" w:sz="0" w:space="0" w:color="auto"/>
        <w:left w:val="none" w:sz="0" w:space="0" w:color="auto"/>
        <w:bottom w:val="none" w:sz="0" w:space="0" w:color="auto"/>
        <w:right w:val="none" w:sz="0" w:space="0" w:color="auto"/>
      </w:divBdr>
      <w:divsChild>
        <w:div w:id="483817085">
          <w:marLeft w:val="0"/>
          <w:marRight w:val="0"/>
          <w:marTop w:val="0"/>
          <w:marBottom w:val="0"/>
          <w:divBdr>
            <w:top w:val="none" w:sz="0" w:space="0" w:color="auto"/>
            <w:left w:val="none" w:sz="0" w:space="0" w:color="auto"/>
            <w:bottom w:val="none" w:sz="0" w:space="0" w:color="auto"/>
            <w:right w:val="none" w:sz="0" w:space="0" w:color="auto"/>
          </w:divBdr>
          <w:divsChild>
            <w:div w:id="786391007">
              <w:marLeft w:val="0"/>
              <w:marRight w:val="0"/>
              <w:marTop w:val="0"/>
              <w:marBottom w:val="0"/>
              <w:divBdr>
                <w:top w:val="none" w:sz="0" w:space="0" w:color="auto"/>
                <w:left w:val="none" w:sz="0" w:space="0" w:color="auto"/>
                <w:bottom w:val="none" w:sz="0" w:space="0" w:color="auto"/>
                <w:right w:val="none" w:sz="0" w:space="0" w:color="auto"/>
              </w:divBdr>
              <w:divsChild>
                <w:div w:id="1000429585">
                  <w:marLeft w:val="0"/>
                  <w:marRight w:val="0"/>
                  <w:marTop w:val="0"/>
                  <w:marBottom w:val="0"/>
                  <w:divBdr>
                    <w:top w:val="none" w:sz="0" w:space="0" w:color="auto"/>
                    <w:left w:val="none" w:sz="0" w:space="0" w:color="auto"/>
                    <w:bottom w:val="none" w:sz="0" w:space="0" w:color="auto"/>
                    <w:right w:val="none" w:sz="0" w:space="0" w:color="auto"/>
                  </w:divBdr>
                  <w:divsChild>
                    <w:div w:id="939290023">
                      <w:marLeft w:val="0"/>
                      <w:marRight w:val="0"/>
                      <w:marTop w:val="0"/>
                      <w:marBottom w:val="0"/>
                      <w:divBdr>
                        <w:top w:val="none" w:sz="0" w:space="0" w:color="auto"/>
                        <w:left w:val="none" w:sz="0" w:space="0" w:color="auto"/>
                        <w:bottom w:val="none" w:sz="0" w:space="0" w:color="auto"/>
                        <w:right w:val="none" w:sz="0" w:space="0" w:color="auto"/>
                      </w:divBdr>
                      <w:divsChild>
                        <w:div w:id="1123159483">
                          <w:marLeft w:val="0"/>
                          <w:marRight w:val="0"/>
                          <w:marTop w:val="0"/>
                          <w:marBottom w:val="0"/>
                          <w:divBdr>
                            <w:top w:val="none" w:sz="0" w:space="0" w:color="auto"/>
                            <w:left w:val="none" w:sz="0" w:space="0" w:color="auto"/>
                            <w:bottom w:val="none" w:sz="0" w:space="0" w:color="auto"/>
                            <w:right w:val="none" w:sz="0" w:space="0" w:color="auto"/>
                          </w:divBdr>
                          <w:divsChild>
                            <w:div w:id="1358580913">
                              <w:marLeft w:val="0"/>
                              <w:marRight w:val="0"/>
                              <w:marTop w:val="0"/>
                              <w:marBottom w:val="0"/>
                              <w:divBdr>
                                <w:top w:val="none" w:sz="0" w:space="0" w:color="auto"/>
                                <w:left w:val="none" w:sz="0" w:space="0" w:color="auto"/>
                                <w:bottom w:val="none" w:sz="0" w:space="0" w:color="auto"/>
                                <w:right w:val="none" w:sz="0" w:space="0" w:color="auto"/>
                              </w:divBdr>
                              <w:divsChild>
                                <w:div w:id="1159076161">
                                  <w:marLeft w:val="0"/>
                                  <w:marRight w:val="0"/>
                                  <w:marTop w:val="0"/>
                                  <w:marBottom w:val="0"/>
                                  <w:divBdr>
                                    <w:top w:val="none" w:sz="0" w:space="0" w:color="auto"/>
                                    <w:left w:val="none" w:sz="0" w:space="0" w:color="auto"/>
                                    <w:bottom w:val="none" w:sz="0" w:space="0" w:color="auto"/>
                                    <w:right w:val="none" w:sz="0" w:space="0" w:color="auto"/>
                                  </w:divBdr>
                                  <w:divsChild>
                                    <w:div w:id="2055888778">
                                      <w:marLeft w:val="0"/>
                                      <w:marRight w:val="0"/>
                                      <w:marTop w:val="0"/>
                                      <w:marBottom w:val="0"/>
                                      <w:divBdr>
                                        <w:top w:val="none" w:sz="0" w:space="0" w:color="auto"/>
                                        <w:left w:val="none" w:sz="0" w:space="0" w:color="auto"/>
                                        <w:bottom w:val="none" w:sz="0" w:space="0" w:color="auto"/>
                                        <w:right w:val="none" w:sz="0" w:space="0" w:color="auto"/>
                                      </w:divBdr>
                                      <w:divsChild>
                                        <w:div w:id="2076315155">
                                          <w:marLeft w:val="0"/>
                                          <w:marRight w:val="0"/>
                                          <w:marTop w:val="0"/>
                                          <w:marBottom w:val="0"/>
                                          <w:divBdr>
                                            <w:top w:val="none" w:sz="0" w:space="0" w:color="auto"/>
                                            <w:left w:val="none" w:sz="0" w:space="0" w:color="auto"/>
                                            <w:bottom w:val="none" w:sz="0" w:space="0" w:color="auto"/>
                                            <w:right w:val="none" w:sz="0" w:space="0" w:color="auto"/>
                                          </w:divBdr>
                                          <w:divsChild>
                                            <w:div w:id="2108190824">
                                              <w:marLeft w:val="0"/>
                                              <w:marRight w:val="0"/>
                                              <w:marTop w:val="0"/>
                                              <w:marBottom w:val="0"/>
                                              <w:divBdr>
                                                <w:top w:val="none" w:sz="0" w:space="0" w:color="auto"/>
                                                <w:left w:val="none" w:sz="0" w:space="0" w:color="auto"/>
                                                <w:bottom w:val="none" w:sz="0" w:space="0" w:color="auto"/>
                                                <w:right w:val="none" w:sz="0" w:space="0" w:color="auto"/>
                                              </w:divBdr>
                                              <w:divsChild>
                                                <w:div w:id="101341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1326297">
      <w:bodyDiv w:val="1"/>
      <w:marLeft w:val="0"/>
      <w:marRight w:val="0"/>
      <w:marTop w:val="0"/>
      <w:marBottom w:val="0"/>
      <w:divBdr>
        <w:top w:val="none" w:sz="0" w:space="0" w:color="auto"/>
        <w:left w:val="none" w:sz="0" w:space="0" w:color="auto"/>
        <w:bottom w:val="none" w:sz="0" w:space="0" w:color="auto"/>
        <w:right w:val="none" w:sz="0" w:space="0" w:color="auto"/>
      </w:divBdr>
      <w:divsChild>
        <w:div w:id="595869358">
          <w:marLeft w:val="0"/>
          <w:marRight w:val="0"/>
          <w:marTop w:val="0"/>
          <w:marBottom w:val="0"/>
          <w:divBdr>
            <w:top w:val="none" w:sz="0" w:space="0" w:color="auto"/>
            <w:left w:val="none" w:sz="0" w:space="0" w:color="auto"/>
            <w:bottom w:val="none" w:sz="0" w:space="0" w:color="auto"/>
            <w:right w:val="none" w:sz="0" w:space="0" w:color="auto"/>
          </w:divBdr>
          <w:divsChild>
            <w:div w:id="779186044">
              <w:marLeft w:val="0"/>
              <w:marRight w:val="0"/>
              <w:marTop w:val="0"/>
              <w:marBottom w:val="0"/>
              <w:divBdr>
                <w:top w:val="none" w:sz="0" w:space="0" w:color="auto"/>
                <w:left w:val="none" w:sz="0" w:space="0" w:color="auto"/>
                <w:bottom w:val="none" w:sz="0" w:space="0" w:color="auto"/>
                <w:right w:val="none" w:sz="0" w:space="0" w:color="auto"/>
              </w:divBdr>
              <w:divsChild>
                <w:div w:id="1623728415">
                  <w:marLeft w:val="0"/>
                  <w:marRight w:val="0"/>
                  <w:marTop w:val="0"/>
                  <w:marBottom w:val="0"/>
                  <w:divBdr>
                    <w:top w:val="none" w:sz="0" w:space="0" w:color="auto"/>
                    <w:left w:val="none" w:sz="0" w:space="0" w:color="auto"/>
                    <w:bottom w:val="none" w:sz="0" w:space="0" w:color="auto"/>
                    <w:right w:val="none" w:sz="0" w:space="0" w:color="auto"/>
                  </w:divBdr>
                  <w:divsChild>
                    <w:div w:id="142429989">
                      <w:marLeft w:val="0"/>
                      <w:marRight w:val="0"/>
                      <w:marTop w:val="0"/>
                      <w:marBottom w:val="0"/>
                      <w:divBdr>
                        <w:top w:val="none" w:sz="0" w:space="0" w:color="auto"/>
                        <w:left w:val="none" w:sz="0" w:space="0" w:color="auto"/>
                        <w:bottom w:val="none" w:sz="0" w:space="0" w:color="auto"/>
                        <w:right w:val="none" w:sz="0" w:space="0" w:color="auto"/>
                      </w:divBdr>
                      <w:divsChild>
                        <w:div w:id="1859729549">
                          <w:marLeft w:val="0"/>
                          <w:marRight w:val="0"/>
                          <w:marTop w:val="0"/>
                          <w:marBottom w:val="0"/>
                          <w:divBdr>
                            <w:top w:val="none" w:sz="0" w:space="0" w:color="auto"/>
                            <w:left w:val="none" w:sz="0" w:space="0" w:color="auto"/>
                            <w:bottom w:val="none" w:sz="0" w:space="0" w:color="auto"/>
                            <w:right w:val="none" w:sz="0" w:space="0" w:color="auto"/>
                          </w:divBdr>
                          <w:divsChild>
                            <w:div w:id="1097286320">
                              <w:marLeft w:val="0"/>
                              <w:marRight w:val="0"/>
                              <w:marTop w:val="0"/>
                              <w:marBottom w:val="0"/>
                              <w:divBdr>
                                <w:top w:val="none" w:sz="0" w:space="0" w:color="auto"/>
                                <w:left w:val="none" w:sz="0" w:space="0" w:color="auto"/>
                                <w:bottom w:val="none" w:sz="0" w:space="0" w:color="auto"/>
                                <w:right w:val="none" w:sz="0" w:space="0" w:color="auto"/>
                              </w:divBdr>
                              <w:divsChild>
                                <w:div w:id="820124342">
                                  <w:marLeft w:val="0"/>
                                  <w:marRight w:val="0"/>
                                  <w:marTop w:val="0"/>
                                  <w:marBottom w:val="0"/>
                                  <w:divBdr>
                                    <w:top w:val="none" w:sz="0" w:space="0" w:color="auto"/>
                                    <w:left w:val="none" w:sz="0" w:space="0" w:color="auto"/>
                                    <w:bottom w:val="none" w:sz="0" w:space="0" w:color="auto"/>
                                    <w:right w:val="none" w:sz="0" w:space="0" w:color="auto"/>
                                  </w:divBdr>
                                  <w:divsChild>
                                    <w:div w:id="1028095209">
                                      <w:marLeft w:val="0"/>
                                      <w:marRight w:val="0"/>
                                      <w:marTop w:val="0"/>
                                      <w:marBottom w:val="0"/>
                                      <w:divBdr>
                                        <w:top w:val="none" w:sz="0" w:space="0" w:color="auto"/>
                                        <w:left w:val="none" w:sz="0" w:space="0" w:color="auto"/>
                                        <w:bottom w:val="none" w:sz="0" w:space="0" w:color="auto"/>
                                        <w:right w:val="none" w:sz="0" w:space="0" w:color="auto"/>
                                      </w:divBdr>
                                      <w:divsChild>
                                        <w:div w:id="1431464619">
                                          <w:marLeft w:val="0"/>
                                          <w:marRight w:val="0"/>
                                          <w:marTop w:val="0"/>
                                          <w:marBottom w:val="0"/>
                                          <w:divBdr>
                                            <w:top w:val="none" w:sz="0" w:space="0" w:color="auto"/>
                                            <w:left w:val="none" w:sz="0" w:space="0" w:color="auto"/>
                                            <w:bottom w:val="none" w:sz="0" w:space="0" w:color="auto"/>
                                            <w:right w:val="none" w:sz="0" w:space="0" w:color="auto"/>
                                          </w:divBdr>
                                          <w:divsChild>
                                            <w:div w:id="1849102856">
                                              <w:marLeft w:val="0"/>
                                              <w:marRight w:val="0"/>
                                              <w:marTop w:val="0"/>
                                              <w:marBottom w:val="0"/>
                                              <w:divBdr>
                                                <w:top w:val="none" w:sz="0" w:space="0" w:color="auto"/>
                                                <w:left w:val="none" w:sz="0" w:space="0" w:color="auto"/>
                                                <w:bottom w:val="none" w:sz="0" w:space="0" w:color="auto"/>
                                                <w:right w:val="none" w:sz="0" w:space="0" w:color="auto"/>
                                              </w:divBdr>
                                              <w:divsChild>
                                                <w:div w:id="141488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3566913">
      <w:bodyDiv w:val="1"/>
      <w:marLeft w:val="0"/>
      <w:marRight w:val="0"/>
      <w:marTop w:val="0"/>
      <w:marBottom w:val="0"/>
      <w:divBdr>
        <w:top w:val="none" w:sz="0" w:space="0" w:color="auto"/>
        <w:left w:val="none" w:sz="0" w:space="0" w:color="auto"/>
        <w:bottom w:val="none" w:sz="0" w:space="0" w:color="auto"/>
        <w:right w:val="none" w:sz="0" w:space="0" w:color="auto"/>
      </w:divBdr>
      <w:divsChild>
        <w:div w:id="140856037">
          <w:marLeft w:val="0"/>
          <w:marRight w:val="0"/>
          <w:marTop w:val="0"/>
          <w:marBottom w:val="0"/>
          <w:divBdr>
            <w:top w:val="none" w:sz="0" w:space="0" w:color="auto"/>
            <w:left w:val="none" w:sz="0" w:space="0" w:color="auto"/>
            <w:bottom w:val="none" w:sz="0" w:space="0" w:color="auto"/>
            <w:right w:val="none" w:sz="0" w:space="0" w:color="auto"/>
          </w:divBdr>
          <w:divsChild>
            <w:div w:id="2120946780">
              <w:marLeft w:val="0"/>
              <w:marRight w:val="0"/>
              <w:marTop w:val="0"/>
              <w:marBottom w:val="0"/>
              <w:divBdr>
                <w:top w:val="none" w:sz="0" w:space="0" w:color="auto"/>
                <w:left w:val="none" w:sz="0" w:space="0" w:color="auto"/>
                <w:bottom w:val="none" w:sz="0" w:space="0" w:color="auto"/>
                <w:right w:val="none" w:sz="0" w:space="0" w:color="auto"/>
              </w:divBdr>
              <w:divsChild>
                <w:div w:id="607347752">
                  <w:marLeft w:val="0"/>
                  <w:marRight w:val="0"/>
                  <w:marTop w:val="0"/>
                  <w:marBottom w:val="0"/>
                  <w:divBdr>
                    <w:top w:val="none" w:sz="0" w:space="0" w:color="auto"/>
                    <w:left w:val="none" w:sz="0" w:space="0" w:color="auto"/>
                    <w:bottom w:val="none" w:sz="0" w:space="0" w:color="auto"/>
                    <w:right w:val="none" w:sz="0" w:space="0" w:color="auto"/>
                  </w:divBdr>
                  <w:divsChild>
                    <w:div w:id="208538562">
                      <w:marLeft w:val="0"/>
                      <w:marRight w:val="0"/>
                      <w:marTop w:val="0"/>
                      <w:marBottom w:val="0"/>
                      <w:divBdr>
                        <w:top w:val="none" w:sz="0" w:space="0" w:color="auto"/>
                        <w:left w:val="none" w:sz="0" w:space="0" w:color="auto"/>
                        <w:bottom w:val="none" w:sz="0" w:space="0" w:color="auto"/>
                        <w:right w:val="none" w:sz="0" w:space="0" w:color="auto"/>
                      </w:divBdr>
                      <w:divsChild>
                        <w:div w:id="1666669665">
                          <w:marLeft w:val="0"/>
                          <w:marRight w:val="0"/>
                          <w:marTop w:val="0"/>
                          <w:marBottom w:val="0"/>
                          <w:divBdr>
                            <w:top w:val="none" w:sz="0" w:space="0" w:color="auto"/>
                            <w:left w:val="none" w:sz="0" w:space="0" w:color="auto"/>
                            <w:bottom w:val="none" w:sz="0" w:space="0" w:color="auto"/>
                            <w:right w:val="none" w:sz="0" w:space="0" w:color="auto"/>
                          </w:divBdr>
                          <w:divsChild>
                            <w:div w:id="1865289858">
                              <w:marLeft w:val="0"/>
                              <w:marRight w:val="0"/>
                              <w:marTop w:val="0"/>
                              <w:marBottom w:val="0"/>
                              <w:divBdr>
                                <w:top w:val="none" w:sz="0" w:space="0" w:color="auto"/>
                                <w:left w:val="none" w:sz="0" w:space="0" w:color="auto"/>
                                <w:bottom w:val="none" w:sz="0" w:space="0" w:color="auto"/>
                                <w:right w:val="none" w:sz="0" w:space="0" w:color="auto"/>
                              </w:divBdr>
                              <w:divsChild>
                                <w:div w:id="279729888">
                                  <w:marLeft w:val="0"/>
                                  <w:marRight w:val="0"/>
                                  <w:marTop w:val="0"/>
                                  <w:marBottom w:val="0"/>
                                  <w:divBdr>
                                    <w:top w:val="none" w:sz="0" w:space="0" w:color="auto"/>
                                    <w:left w:val="none" w:sz="0" w:space="0" w:color="auto"/>
                                    <w:bottom w:val="none" w:sz="0" w:space="0" w:color="auto"/>
                                    <w:right w:val="none" w:sz="0" w:space="0" w:color="auto"/>
                                  </w:divBdr>
                                  <w:divsChild>
                                    <w:div w:id="1808158256">
                                      <w:marLeft w:val="0"/>
                                      <w:marRight w:val="0"/>
                                      <w:marTop w:val="0"/>
                                      <w:marBottom w:val="0"/>
                                      <w:divBdr>
                                        <w:top w:val="none" w:sz="0" w:space="0" w:color="auto"/>
                                        <w:left w:val="none" w:sz="0" w:space="0" w:color="auto"/>
                                        <w:bottom w:val="none" w:sz="0" w:space="0" w:color="auto"/>
                                        <w:right w:val="none" w:sz="0" w:space="0" w:color="auto"/>
                                      </w:divBdr>
                                    </w:div>
                                    <w:div w:id="1659075850">
                                      <w:marLeft w:val="0"/>
                                      <w:marRight w:val="0"/>
                                      <w:marTop w:val="0"/>
                                      <w:marBottom w:val="0"/>
                                      <w:divBdr>
                                        <w:top w:val="none" w:sz="0" w:space="0" w:color="auto"/>
                                        <w:left w:val="none" w:sz="0" w:space="0" w:color="auto"/>
                                        <w:bottom w:val="none" w:sz="0" w:space="0" w:color="auto"/>
                                        <w:right w:val="none" w:sz="0" w:space="0" w:color="auto"/>
                                      </w:divBdr>
                                      <w:divsChild>
                                        <w:div w:id="47483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961639">
      <w:bodyDiv w:val="1"/>
      <w:marLeft w:val="0"/>
      <w:marRight w:val="0"/>
      <w:marTop w:val="0"/>
      <w:marBottom w:val="0"/>
      <w:divBdr>
        <w:top w:val="none" w:sz="0" w:space="0" w:color="auto"/>
        <w:left w:val="none" w:sz="0" w:space="0" w:color="auto"/>
        <w:bottom w:val="none" w:sz="0" w:space="0" w:color="auto"/>
        <w:right w:val="none" w:sz="0" w:space="0" w:color="auto"/>
      </w:divBdr>
      <w:divsChild>
        <w:div w:id="1780417034">
          <w:marLeft w:val="0"/>
          <w:marRight w:val="0"/>
          <w:marTop w:val="0"/>
          <w:marBottom w:val="0"/>
          <w:divBdr>
            <w:top w:val="none" w:sz="0" w:space="0" w:color="auto"/>
            <w:left w:val="none" w:sz="0" w:space="0" w:color="auto"/>
            <w:bottom w:val="none" w:sz="0" w:space="0" w:color="auto"/>
            <w:right w:val="none" w:sz="0" w:space="0" w:color="auto"/>
          </w:divBdr>
          <w:divsChild>
            <w:div w:id="2095080191">
              <w:marLeft w:val="0"/>
              <w:marRight w:val="0"/>
              <w:marTop w:val="0"/>
              <w:marBottom w:val="0"/>
              <w:divBdr>
                <w:top w:val="none" w:sz="0" w:space="0" w:color="auto"/>
                <w:left w:val="none" w:sz="0" w:space="0" w:color="auto"/>
                <w:bottom w:val="none" w:sz="0" w:space="0" w:color="auto"/>
                <w:right w:val="none" w:sz="0" w:space="0" w:color="auto"/>
              </w:divBdr>
              <w:divsChild>
                <w:div w:id="201483745">
                  <w:marLeft w:val="0"/>
                  <w:marRight w:val="0"/>
                  <w:marTop w:val="0"/>
                  <w:marBottom w:val="0"/>
                  <w:divBdr>
                    <w:top w:val="none" w:sz="0" w:space="0" w:color="auto"/>
                    <w:left w:val="none" w:sz="0" w:space="0" w:color="auto"/>
                    <w:bottom w:val="none" w:sz="0" w:space="0" w:color="auto"/>
                    <w:right w:val="none" w:sz="0" w:space="0" w:color="auto"/>
                  </w:divBdr>
                  <w:divsChild>
                    <w:div w:id="1941058614">
                      <w:marLeft w:val="0"/>
                      <w:marRight w:val="0"/>
                      <w:marTop w:val="0"/>
                      <w:marBottom w:val="0"/>
                      <w:divBdr>
                        <w:top w:val="none" w:sz="0" w:space="0" w:color="auto"/>
                        <w:left w:val="none" w:sz="0" w:space="0" w:color="auto"/>
                        <w:bottom w:val="none" w:sz="0" w:space="0" w:color="auto"/>
                        <w:right w:val="none" w:sz="0" w:space="0" w:color="auto"/>
                      </w:divBdr>
                      <w:divsChild>
                        <w:div w:id="1964579888">
                          <w:marLeft w:val="0"/>
                          <w:marRight w:val="0"/>
                          <w:marTop w:val="0"/>
                          <w:marBottom w:val="0"/>
                          <w:divBdr>
                            <w:top w:val="none" w:sz="0" w:space="0" w:color="auto"/>
                            <w:left w:val="none" w:sz="0" w:space="0" w:color="auto"/>
                            <w:bottom w:val="none" w:sz="0" w:space="0" w:color="auto"/>
                            <w:right w:val="none" w:sz="0" w:space="0" w:color="auto"/>
                          </w:divBdr>
                          <w:divsChild>
                            <w:div w:id="352460381">
                              <w:marLeft w:val="0"/>
                              <w:marRight w:val="0"/>
                              <w:marTop w:val="0"/>
                              <w:marBottom w:val="0"/>
                              <w:divBdr>
                                <w:top w:val="none" w:sz="0" w:space="0" w:color="auto"/>
                                <w:left w:val="none" w:sz="0" w:space="0" w:color="auto"/>
                                <w:bottom w:val="none" w:sz="0" w:space="0" w:color="auto"/>
                                <w:right w:val="none" w:sz="0" w:space="0" w:color="auto"/>
                              </w:divBdr>
                              <w:divsChild>
                                <w:div w:id="2060276635">
                                  <w:marLeft w:val="0"/>
                                  <w:marRight w:val="0"/>
                                  <w:marTop w:val="0"/>
                                  <w:marBottom w:val="0"/>
                                  <w:divBdr>
                                    <w:top w:val="none" w:sz="0" w:space="0" w:color="auto"/>
                                    <w:left w:val="none" w:sz="0" w:space="0" w:color="auto"/>
                                    <w:bottom w:val="none" w:sz="0" w:space="0" w:color="auto"/>
                                    <w:right w:val="none" w:sz="0" w:space="0" w:color="auto"/>
                                  </w:divBdr>
                                  <w:divsChild>
                                    <w:div w:id="378943195">
                                      <w:marLeft w:val="0"/>
                                      <w:marRight w:val="0"/>
                                      <w:marTop w:val="0"/>
                                      <w:marBottom w:val="0"/>
                                      <w:divBdr>
                                        <w:top w:val="none" w:sz="0" w:space="0" w:color="auto"/>
                                        <w:left w:val="none" w:sz="0" w:space="0" w:color="auto"/>
                                        <w:bottom w:val="none" w:sz="0" w:space="0" w:color="auto"/>
                                        <w:right w:val="none" w:sz="0" w:space="0" w:color="auto"/>
                                      </w:divBdr>
                                      <w:divsChild>
                                        <w:div w:id="198131390">
                                          <w:marLeft w:val="0"/>
                                          <w:marRight w:val="0"/>
                                          <w:marTop w:val="0"/>
                                          <w:marBottom w:val="0"/>
                                          <w:divBdr>
                                            <w:top w:val="none" w:sz="0" w:space="0" w:color="auto"/>
                                            <w:left w:val="none" w:sz="0" w:space="0" w:color="auto"/>
                                            <w:bottom w:val="none" w:sz="0" w:space="0" w:color="auto"/>
                                            <w:right w:val="none" w:sz="0" w:space="0" w:color="auto"/>
                                          </w:divBdr>
                                          <w:divsChild>
                                            <w:div w:id="707532038">
                                              <w:marLeft w:val="0"/>
                                              <w:marRight w:val="0"/>
                                              <w:marTop w:val="0"/>
                                              <w:marBottom w:val="0"/>
                                              <w:divBdr>
                                                <w:top w:val="none" w:sz="0" w:space="0" w:color="auto"/>
                                                <w:left w:val="none" w:sz="0" w:space="0" w:color="auto"/>
                                                <w:bottom w:val="none" w:sz="0" w:space="0" w:color="auto"/>
                                                <w:right w:val="none" w:sz="0" w:space="0" w:color="auto"/>
                                              </w:divBdr>
                                              <w:divsChild>
                                                <w:div w:id="211867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002510">
      <w:bodyDiv w:val="1"/>
      <w:marLeft w:val="0"/>
      <w:marRight w:val="0"/>
      <w:marTop w:val="0"/>
      <w:marBottom w:val="0"/>
      <w:divBdr>
        <w:top w:val="none" w:sz="0" w:space="0" w:color="auto"/>
        <w:left w:val="none" w:sz="0" w:space="0" w:color="auto"/>
        <w:bottom w:val="none" w:sz="0" w:space="0" w:color="auto"/>
        <w:right w:val="none" w:sz="0" w:space="0" w:color="auto"/>
      </w:divBdr>
    </w:div>
    <w:div w:id="1470511732">
      <w:bodyDiv w:val="1"/>
      <w:marLeft w:val="0"/>
      <w:marRight w:val="0"/>
      <w:marTop w:val="0"/>
      <w:marBottom w:val="0"/>
      <w:divBdr>
        <w:top w:val="none" w:sz="0" w:space="0" w:color="auto"/>
        <w:left w:val="none" w:sz="0" w:space="0" w:color="auto"/>
        <w:bottom w:val="none" w:sz="0" w:space="0" w:color="auto"/>
        <w:right w:val="none" w:sz="0" w:space="0" w:color="auto"/>
      </w:divBdr>
      <w:divsChild>
        <w:div w:id="1706715929">
          <w:marLeft w:val="0"/>
          <w:marRight w:val="0"/>
          <w:marTop w:val="0"/>
          <w:marBottom w:val="0"/>
          <w:divBdr>
            <w:top w:val="none" w:sz="0" w:space="0" w:color="auto"/>
            <w:left w:val="none" w:sz="0" w:space="0" w:color="auto"/>
            <w:bottom w:val="none" w:sz="0" w:space="0" w:color="auto"/>
            <w:right w:val="none" w:sz="0" w:space="0" w:color="auto"/>
          </w:divBdr>
          <w:divsChild>
            <w:div w:id="1377120105">
              <w:marLeft w:val="0"/>
              <w:marRight w:val="0"/>
              <w:marTop w:val="0"/>
              <w:marBottom w:val="0"/>
              <w:divBdr>
                <w:top w:val="none" w:sz="0" w:space="0" w:color="auto"/>
                <w:left w:val="none" w:sz="0" w:space="0" w:color="auto"/>
                <w:bottom w:val="none" w:sz="0" w:space="0" w:color="auto"/>
                <w:right w:val="none" w:sz="0" w:space="0" w:color="auto"/>
              </w:divBdr>
              <w:divsChild>
                <w:div w:id="2083023158">
                  <w:marLeft w:val="0"/>
                  <w:marRight w:val="0"/>
                  <w:marTop w:val="0"/>
                  <w:marBottom w:val="0"/>
                  <w:divBdr>
                    <w:top w:val="none" w:sz="0" w:space="0" w:color="auto"/>
                    <w:left w:val="none" w:sz="0" w:space="0" w:color="auto"/>
                    <w:bottom w:val="none" w:sz="0" w:space="0" w:color="auto"/>
                    <w:right w:val="none" w:sz="0" w:space="0" w:color="auto"/>
                  </w:divBdr>
                  <w:divsChild>
                    <w:div w:id="272710079">
                      <w:marLeft w:val="0"/>
                      <w:marRight w:val="0"/>
                      <w:marTop w:val="0"/>
                      <w:marBottom w:val="0"/>
                      <w:divBdr>
                        <w:top w:val="none" w:sz="0" w:space="0" w:color="auto"/>
                        <w:left w:val="none" w:sz="0" w:space="0" w:color="auto"/>
                        <w:bottom w:val="none" w:sz="0" w:space="0" w:color="auto"/>
                        <w:right w:val="none" w:sz="0" w:space="0" w:color="auto"/>
                      </w:divBdr>
                      <w:divsChild>
                        <w:div w:id="585262064">
                          <w:marLeft w:val="0"/>
                          <w:marRight w:val="0"/>
                          <w:marTop w:val="0"/>
                          <w:marBottom w:val="0"/>
                          <w:divBdr>
                            <w:top w:val="none" w:sz="0" w:space="0" w:color="auto"/>
                            <w:left w:val="none" w:sz="0" w:space="0" w:color="auto"/>
                            <w:bottom w:val="none" w:sz="0" w:space="0" w:color="auto"/>
                            <w:right w:val="none" w:sz="0" w:space="0" w:color="auto"/>
                          </w:divBdr>
                          <w:divsChild>
                            <w:div w:id="918951601">
                              <w:marLeft w:val="0"/>
                              <w:marRight w:val="0"/>
                              <w:marTop w:val="0"/>
                              <w:marBottom w:val="0"/>
                              <w:divBdr>
                                <w:top w:val="none" w:sz="0" w:space="0" w:color="auto"/>
                                <w:left w:val="none" w:sz="0" w:space="0" w:color="auto"/>
                                <w:bottom w:val="none" w:sz="0" w:space="0" w:color="auto"/>
                                <w:right w:val="none" w:sz="0" w:space="0" w:color="auto"/>
                              </w:divBdr>
                              <w:divsChild>
                                <w:div w:id="1490897990">
                                  <w:marLeft w:val="0"/>
                                  <w:marRight w:val="0"/>
                                  <w:marTop w:val="0"/>
                                  <w:marBottom w:val="0"/>
                                  <w:divBdr>
                                    <w:top w:val="none" w:sz="0" w:space="0" w:color="auto"/>
                                    <w:left w:val="none" w:sz="0" w:space="0" w:color="auto"/>
                                    <w:bottom w:val="none" w:sz="0" w:space="0" w:color="auto"/>
                                    <w:right w:val="none" w:sz="0" w:space="0" w:color="auto"/>
                                  </w:divBdr>
                                  <w:divsChild>
                                    <w:div w:id="1708524973">
                                      <w:marLeft w:val="0"/>
                                      <w:marRight w:val="0"/>
                                      <w:marTop w:val="0"/>
                                      <w:marBottom w:val="0"/>
                                      <w:divBdr>
                                        <w:top w:val="none" w:sz="0" w:space="0" w:color="auto"/>
                                        <w:left w:val="none" w:sz="0" w:space="0" w:color="auto"/>
                                        <w:bottom w:val="none" w:sz="0" w:space="0" w:color="auto"/>
                                        <w:right w:val="none" w:sz="0" w:space="0" w:color="auto"/>
                                      </w:divBdr>
                                      <w:divsChild>
                                        <w:div w:id="1685592635">
                                          <w:marLeft w:val="0"/>
                                          <w:marRight w:val="0"/>
                                          <w:marTop w:val="0"/>
                                          <w:marBottom w:val="0"/>
                                          <w:divBdr>
                                            <w:top w:val="none" w:sz="0" w:space="0" w:color="auto"/>
                                            <w:left w:val="none" w:sz="0" w:space="0" w:color="auto"/>
                                            <w:bottom w:val="none" w:sz="0" w:space="0" w:color="auto"/>
                                            <w:right w:val="none" w:sz="0" w:space="0" w:color="auto"/>
                                          </w:divBdr>
                                          <w:divsChild>
                                            <w:div w:id="18553694">
                                              <w:marLeft w:val="0"/>
                                              <w:marRight w:val="0"/>
                                              <w:marTop w:val="0"/>
                                              <w:marBottom w:val="0"/>
                                              <w:divBdr>
                                                <w:top w:val="none" w:sz="0" w:space="0" w:color="auto"/>
                                                <w:left w:val="none" w:sz="0" w:space="0" w:color="auto"/>
                                                <w:bottom w:val="none" w:sz="0" w:space="0" w:color="auto"/>
                                                <w:right w:val="none" w:sz="0" w:space="0" w:color="auto"/>
                                              </w:divBdr>
                                              <w:divsChild>
                                                <w:div w:id="200913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0500381">
      <w:bodyDiv w:val="1"/>
      <w:marLeft w:val="0"/>
      <w:marRight w:val="0"/>
      <w:marTop w:val="0"/>
      <w:marBottom w:val="0"/>
      <w:divBdr>
        <w:top w:val="none" w:sz="0" w:space="0" w:color="auto"/>
        <w:left w:val="none" w:sz="0" w:space="0" w:color="auto"/>
        <w:bottom w:val="none" w:sz="0" w:space="0" w:color="auto"/>
        <w:right w:val="none" w:sz="0" w:space="0" w:color="auto"/>
      </w:divBdr>
    </w:div>
    <w:div w:id="1731613302">
      <w:bodyDiv w:val="1"/>
      <w:marLeft w:val="0"/>
      <w:marRight w:val="0"/>
      <w:marTop w:val="0"/>
      <w:marBottom w:val="0"/>
      <w:divBdr>
        <w:top w:val="none" w:sz="0" w:space="0" w:color="auto"/>
        <w:left w:val="none" w:sz="0" w:space="0" w:color="auto"/>
        <w:bottom w:val="none" w:sz="0" w:space="0" w:color="auto"/>
        <w:right w:val="none" w:sz="0" w:space="0" w:color="auto"/>
      </w:divBdr>
      <w:divsChild>
        <w:div w:id="2023628057">
          <w:marLeft w:val="0"/>
          <w:marRight w:val="0"/>
          <w:marTop w:val="0"/>
          <w:marBottom w:val="0"/>
          <w:divBdr>
            <w:top w:val="none" w:sz="0" w:space="0" w:color="auto"/>
            <w:left w:val="none" w:sz="0" w:space="0" w:color="auto"/>
            <w:bottom w:val="none" w:sz="0" w:space="0" w:color="auto"/>
            <w:right w:val="none" w:sz="0" w:space="0" w:color="auto"/>
          </w:divBdr>
          <w:divsChild>
            <w:div w:id="1445927811">
              <w:marLeft w:val="0"/>
              <w:marRight w:val="0"/>
              <w:marTop w:val="0"/>
              <w:marBottom w:val="0"/>
              <w:divBdr>
                <w:top w:val="none" w:sz="0" w:space="0" w:color="auto"/>
                <w:left w:val="none" w:sz="0" w:space="0" w:color="auto"/>
                <w:bottom w:val="none" w:sz="0" w:space="0" w:color="auto"/>
                <w:right w:val="none" w:sz="0" w:space="0" w:color="auto"/>
              </w:divBdr>
              <w:divsChild>
                <w:div w:id="1072387394">
                  <w:marLeft w:val="0"/>
                  <w:marRight w:val="0"/>
                  <w:marTop w:val="0"/>
                  <w:marBottom w:val="0"/>
                  <w:divBdr>
                    <w:top w:val="none" w:sz="0" w:space="0" w:color="auto"/>
                    <w:left w:val="none" w:sz="0" w:space="0" w:color="auto"/>
                    <w:bottom w:val="none" w:sz="0" w:space="0" w:color="auto"/>
                    <w:right w:val="none" w:sz="0" w:space="0" w:color="auto"/>
                  </w:divBdr>
                  <w:divsChild>
                    <w:div w:id="1602832938">
                      <w:marLeft w:val="0"/>
                      <w:marRight w:val="0"/>
                      <w:marTop w:val="0"/>
                      <w:marBottom w:val="0"/>
                      <w:divBdr>
                        <w:top w:val="none" w:sz="0" w:space="0" w:color="auto"/>
                        <w:left w:val="none" w:sz="0" w:space="0" w:color="auto"/>
                        <w:bottom w:val="none" w:sz="0" w:space="0" w:color="auto"/>
                        <w:right w:val="none" w:sz="0" w:space="0" w:color="auto"/>
                      </w:divBdr>
                      <w:divsChild>
                        <w:div w:id="1262449491">
                          <w:marLeft w:val="0"/>
                          <w:marRight w:val="0"/>
                          <w:marTop w:val="0"/>
                          <w:marBottom w:val="0"/>
                          <w:divBdr>
                            <w:top w:val="none" w:sz="0" w:space="0" w:color="auto"/>
                            <w:left w:val="none" w:sz="0" w:space="0" w:color="auto"/>
                            <w:bottom w:val="none" w:sz="0" w:space="0" w:color="auto"/>
                            <w:right w:val="none" w:sz="0" w:space="0" w:color="auto"/>
                          </w:divBdr>
                          <w:divsChild>
                            <w:div w:id="570426263">
                              <w:marLeft w:val="0"/>
                              <w:marRight w:val="0"/>
                              <w:marTop w:val="0"/>
                              <w:marBottom w:val="0"/>
                              <w:divBdr>
                                <w:top w:val="none" w:sz="0" w:space="0" w:color="auto"/>
                                <w:left w:val="none" w:sz="0" w:space="0" w:color="auto"/>
                                <w:bottom w:val="none" w:sz="0" w:space="0" w:color="auto"/>
                                <w:right w:val="none" w:sz="0" w:space="0" w:color="auto"/>
                              </w:divBdr>
                              <w:divsChild>
                                <w:div w:id="415513024">
                                  <w:marLeft w:val="0"/>
                                  <w:marRight w:val="0"/>
                                  <w:marTop w:val="0"/>
                                  <w:marBottom w:val="0"/>
                                  <w:divBdr>
                                    <w:top w:val="none" w:sz="0" w:space="0" w:color="auto"/>
                                    <w:left w:val="none" w:sz="0" w:space="0" w:color="auto"/>
                                    <w:bottom w:val="none" w:sz="0" w:space="0" w:color="auto"/>
                                    <w:right w:val="none" w:sz="0" w:space="0" w:color="auto"/>
                                  </w:divBdr>
                                  <w:divsChild>
                                    <w:div w:id="474832089">
                                      <w:marLeft w:val="0"/>
                                      <w:marRight w:val="0"/>
                                      <w:marTop w:val="0"/>
                                      <w:marBottom w:val="0"/>
                                      <w:divBdr>
                                        <w:top w:val="none" w:sz="0" w:space="0" w:color="auto"/>
                                        <w:left w:val="none" w:sz="0" w:space="0" w:color="auto"/>
                                        <w:bottom w:val="none" w:sz="0" w:space="0" w:color="auto"/>
                                        <w:right w:val="none" w:sz="0" w:space="0" w:color="auto"/>
                                      </w:divBdr>
                                      <w:divsChild>
                                        <w:div w:id="1055398788">
                                          <w:marLeft w:val="0"/>
                                          <w:marRight w:val="0"/>
                                          <w:marTop w:val="0"/>
                                          <w:marBottom w:val="0"/>
                                          <w:divBdr>
                                            <w:top w:val="none" w:sz="0" w:space="0" w:color="auto"/>
                                            <w:left w:val="none" w:sz="0" w:space="0" w:color="auto"/>
                                            <w:bottom w:val="none" w:sz="0" w:space="0" w:color="auto"/>
                                            <w:right w:val="none" w:sz="0" w:space="0" w:color="auto"/>
                                          </w:divBdr>
                                          <w:divsChild>
                                            <w:div w:id="292056527">
                                              <w:marLeft w:val="0"/>
                                              <w:marRight w:val="0"/>
                                              <w:marTop w:val="0"/>
                                              <w:marBottom w:val="0"/>
                                              <w:divBdr>
                                                <w:top w:val="none" w:sz="0" w:space="0" w:color="auto"/>
                                                <w:left w:val="none" w:sz="0" w:space="0" w:color="auto"/>
                                                <w:bottom w:val="none" w:sz="0" w:space="0" w:color="auto"/>
                                                <w:right w:val="none" w:sz="0" w:space="0" w:color="auto"/>
                                              </w:divBdr>
                                              <w:divsChild>
                                                <w:div w:id="27605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6647071">
      <w:bodyDiv w:val="1"/>
      <w:marLeft w:val="0"/>
      <w:marRight w:val="0"/>
      <w:marTop w:val="0"/>
      <w:marBottom w:val="0"/>
      <w:divBdr>
        <w:top w:val="none" w:sz="0" w:space="0" w:color="auto"/>
        <w:left w:val="none" w:sz="0" w:space="0" w:color="auto"/>
        <w:bottom w:val="none" w:sz="0" w:space="0" w:color="auto"/>
        <w:right w:val="none" w:sz="0" w:space="0" w:color="auto"/>
      </w:divBdr>
      <w:divsChild>
        <w:div w:id="397628945">
          <w:marLeft w:val="0"/>
          <w:marRight w:val="0"/>
          <w:marTop w:val="0"/>
          <w:marBottom w:val="0"/>
          <w:divBdr>
            <w:top w:val="none" w:sz="0" w:space="0" w:color="auto"/>
            <w:left w:val="none" w:sz="0" w:space="0" w:color="auto"/>
            <w:bottom w:val="none" w:sz="0" w:space="0" w:color="auto"/>
            <w:right w:val="none" w:sz="0" w:space="0" w:color="auto"/>
          </w:divBdr>
          <w:divsChild>
            <w:div w:id="409698070">
              <w:marLeft w:val="0"/>
              <w:marRight w:val="0"/>
              <w:marTop w:val="0"/>
              <w:marBottom w:val="0"/>
              <w:divBdr>
                <w:top w:val="none" w:sz="0" w:space="0" w:color="auto"/>
                <w:left w:val="none" w:sz="0" w:space="0" w:color="auto"/>
                <w:bottom w:val="none" w:sz="0" w:space="0" w:color="auto"/>
                <w:right w:val="none" w:sz="0" w:space="0" w:color="auto"/>
              </w:divBdr>
              <w:divsChild>
                <w:div w:id="1636983535">
                  <w:marLeft w:val="0"/>
                  <w:marRight w:val="0"/>
                  <w:marTop w:val="0"/>
                  <w:marBottom w:val="0"/>
                  <w:divBdr>
                    <w:top w:val="none" w:sz="0" w:space="0" w:color="auto"/>
                    <w:left w:val="none" w:sz="0" w:space="0" w:color="auto"/>
                    <w:bottom w:val="none" w:sz="0" w:space="0" w:color="auto"/>
                    <w:right w:val="none" w:sz="0" w:space="0" w:color="auto"/>
                  </w:divBdr>
                  <w:divsChild>
                    <w:div w:id="96870144">
                      <w:marLeft w:val="0"/>
                      <w:marRight w:val="0"/>
                      <w:marTop w:val="0"/>
                      <w:marBottom w:val="0"/>
                      <w:divBdr>
                        <w:top w:val="none" w:sz="0" w:space="0" w:color="auto"/>
                        <w:left w:val="none" w:sz="0" w:space="0" w:color="auto"/>
                        <w:bottom w:val="none" w:sz="0" w:space="0" w:color="auto"/>
                        <w:right w:val="none" w:sz="0" w:space="0" w:color="auto"/>
                      </w:divBdr>
                      <w:divsChild>
                        <w:div w:id="1339961241">
                          <w:marLeft w:val="0"/>
                          <w:marRight w:val="0"/>
                          <w:marTop w:val="0"/>
                          <w:marBottom w:val="0"/>
                          <w:divBdr>
                            <w:top w:val="none" w:sz="0" w:space="0" w:color="auto"/>
                            <w:left w:val="none" w:sz="0" w:space="0" w:color="auto"/>
                            <w:bottom w:val="none" w:sz="0" w:space="0" w:color="auto"/>
                            <w:right w:val="none" w:sz="0" w:space="0" w:color="auto"/>
                          </w:divBdr>
                          <w:divsChild>
                            <w:div w:id="1025133295">
                              <w:marLeft w:val="0"/>
                              <w:marRight w:val="0"/>
                              <w:marTop w:val="0"/>
                              <w:marBottom w:val="0"/>
                              <w:divBdr>
                                <w:top w:val="none" w:sz="0" w:space="0" w:color="auto"/>
                                <w:left w:val="none" w:sz="0" w:space="0" w:color="auto"/>
                                <w:bottom w:val="none" w:sz="0" w:space="0" w:color="auto"/>
                                <w:right w:val="none" w:sz="0" w:space="0" w:color="auto"/>
                              </w:divBdr>
                              <w:divsChild>
                                <w:div w:id="1044602244">
                                  <w:marLeft w:val="0"/>
                                  <w:marRight w:val="0"/>
                                  <w:marTop w:val="0"/>
                                  <w:marBottom w:val="0"/>
                                  <w:divBdr>
                                    <w:top w:val="none" w:sz="0" w:space="0" w:color="auto"/>
                                    <w:left w:val="none" w:sz="0" w:space="0" w:color="auto"/>
                                    <w:bottom w:val="none" w:sz="0" w:space="0" w:color="auto"/>
                                    <w:right w:val="none" w:sz="0" w:space="0" w:color="auto"/>
                                  </w:divBdr>
                                  <w:divsChild>
                                    <w:div w:id="1484858222">
                                      <w:marLeft w:val="0"/>
                                      <w:marRight w:val="0"/>
                                      <w:marTop w:val="0"/>
                                      <w:marBottom w:val="0"/>
                                      <w:divBdr>
                                        <w:top w:val="none" w:sz="0" w:space="0" w:color="auto"/>
                                        <w:left w:val="none" w:sz="0" w:space="0" w:color="auto"/>
                                        <w:bottom w:val="none" w:sz="0" w:space="0" w:color="auto"/>
                                        <w:right w:val="none" w:sz="0" w:space="0" w:color="auto"/>
                                      </w:divBdr>
                                      <w:divsChild>
                                        <w:div w:id="1151947210">
                                          <w:marLeft w:val="0"/>
                                          <w:marRight w:val="0"/>
                                          <w:marTop w:val="0"/>
                                          <w:marBottom w:val="0"/>
                                          <w:divBdr>
                                            <w:top w:val="none" w:sz="0" w:space="0" w:color="auto"/>
                                            <w:left w:val="none" w:sz="0" w:space="0" w:color="auto"/>
                                            <w:bottom w:val="none" w:sz="0" w:space="0" w:color="auto"/>
                                            <w:right w:val="none" w:sz="0" w:space="0" w:color="auto"/>
                                          </w:divBdr>
                                          <w:divsChild>
                                            <w:div w:id="1463384985">
                                              <w:marLeft w:val="0"/>
                                              <w:marRight w:val="0"/>
                                              <w:marTop w:val="0"/>
                                              <w:marBottom w:val="0"/>
                                              <w:divBdr>
                                                <w:top w:val="none" w:sz="0" w:space="0" w:color="auto"/>
                                                <w:left w:val="none" w:sz="0" w:space="0" w:color="auto"/>
                                                <w:bottom w:val="none" w:sz="0" w:space="0" w:color="auto"/>
                                                <w:right w:val="none" w:sz="0" w:space="0" w:color="auto"/>
                                              </w:divBdr>
                                              <w:divsChild>
                                                <w:div w:id="19575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4888818">
      <w:bodyDiv w:val="1"/>
      <w:marLeft w:val="0"/>
      <w:marRight w:val="0"/>
      <w:marTop w:val="0"/>
      <w:marBottom w:val="0"/>
      <w:divBdr>
        <w:top w:val="none" w:sz="0" w:space="0" w:color="auto"/>
        <w:left w:val="none" w:sz="0" w:space="0" w:color="auto"/>
        <w:bottom w:val="none" w:sz="0" w:space="0" w:color="auto"/>
        <w:right w:val="none" w:sz="0" w:space="0" w:color="auto"/>
      </w:divBdr>
      <w:divsChild>
        <w:div w:id="1532524469">
          <w:marLeft w:val="0"/>
          <w:marRight w:val="0"/>
          <w:marTop w:val="0"/>
          <w:marBottom w:val="0"/>
          <w:divBdr>
            <w:top w:val="none" w:sz="0" w:space="0" w:color="auto"/>
            <w:left w:val="none" w:sz="0" w:space="0" w:color="auto"/>
            <w:bottom w:val="none" w:sz="0" w:space="0" w:color="auto"/>
            <w:right w:val="none" w:sz="0" w:space="0" w:color="auto"/>
          </w:divBdr>
          <w:divsChild>
            <w:div w:id="1857771662">
              <w:marLeft w:val="0"/>
              <w:marRight w:val="0"/>
              <w:marTop w:val="0"/>
              <w:marBottom w:val="0"/>
              <w:divBdr>
                <w:top w:val="none" w:sz="0" w:space="0" w:color="auto"/>
                <w:left w:val="none" w:sz="0" w:space="0" w:color="auto"/>
                <w:bottom w:val="none" w:sz="0" w:space="0" w:color="auto"/>
                <w:right w:val="none" w:sz="0" w:space="0" w:color="auto"/>
              </w:divBdr>
              <w:divsChild>
                <w:div w:id="357120694">
                  <w:marLeft w:val="0"/>
                  <w:marRight w:val="0"/>
                  <w:marTop w:val="0"/>
                  <w:marBottom w:val="0"/>
                  <w:divBdr>
                    <w:top w:val="none" w:sz="0" w:space="0" w:color="auto"/>
                    <w:left w:val="none" w:sz="0" w:space="0" w:color="auto"/>
                    <w:bottom w:val="none" w:sz="0" w:space="0" w:color="auto"/>
                    <w:right w:val="none" w:sz="0" w:space="0" w:color="auto"/>
                  </w:divBdr>
                  <w:divsChild>
                    <w:div w:id="551383582">
                      <w:marLeft w:val="0"/>
                      <w:marRight w:val="0"/>
                      <w:marTop w:val="0"/>
                      <w:marBottom w:val="0"/>
                      <w:divBdr>
                        <w:top w:val="none" w:sz="0" w:space="0" w:color="auto"/>
                        <w:left w:val="none" w:sz="0" w:space="0" w:color="auto"/>
                        <w:bottom w:val="none" w:sz="0" w:space="0" w:color="auto"/>
                        <w:right w:val="none" w:sz="0" w:space="0" w:color="auto"/>
                      </w:divBdr>
                      <w:divsChild>
                        <w:div w:id="375349969">
                          <w:marLeft w:val="0"/>
                          <w:marRight w:val="0"/>
                          <w:marTop w:val="0"/>
                          <w:marBottom w:val="0"/>
                          <w:divBdr>
                            <w:top w:val="none" w:sz="0" w:space="0" w:color="auto"/>
                            <w:left w:val="none" w:sz="0" w:space="0" w:color="auto"/>
                            <w:bottom w:val="none" w:sz="0" w:space="0" w:color="auto"/>
                            <w:right w:val="none" w:sz="0" w:space="0" w:color="auto"/>
                          </w:divBdr>
                          <w:divsChild>
                            <w:div w:id="91509042">
                              <w:marLeft w:val="0"/>
                              <w:marRight w:val="0"/>
                              <w:marTop w:val="0"/>
                              <w:marBottom w:val="0"/>
                              <w:divBdr>
                                <w:top w:val="none" w:sz="0" w:space="0" w:color="auto"/>
                                <w:left w:val="none" w:sz="0" w:space="0" w:color="auto"/>
                                <w:bottom w:val="none" w:sz="0" w:space="0" w:color="auto"/>
                                <w:right w:val="none" w:sz="0" w:space="0" w:color="auto"/>
                              </w:divBdr>
                              <w:divsChild>
                                <w:div w:id="377709545">
                                  <w:marLeft w:val="0"/>
                                  <w:marRight w:val="0"/>
                                  <w:marTop w:val="0"/>
                                  <w:marBottom w:val="0"/>
                                  <w:divBdr>
                                    <w:top w:val="none" w:sz="0" w:space="0" w:color="auto"/>
                                    <w:left w:val="none" w:sz="0" w:space="0" w:color="auto"/>
                                    <w:bottom w:val="none" w:sz="0" w:space="0" w:color="auto"/>
                                    <w:right w:val="none" w:sz="0" w:space="0" w:color="auto"/>
                                  </w:divBdr>
                                  <w:divsChild>
                                    <w:div w:id="920257663">
                                      <w:marLeft w:val="0"/>
                                      <w:marRight w:val="0"/>
                                      <w:marTop w:val="0"/>
                                      <w:marBottom w:val="0"/>
                                      <w:divBdr>
                                        <w:top w:val="none" w:sz="0" w:space="0" w:color="auto"/>
                                        <w:left w:val="none" w:sz="0" w:space="0" w:color="auto"/>
                                        <w:bottom w:val="none" w:sz="0" w:space="0" w:color="auto"/>
                                        <w:right w:val="none" w:sz="0" w:space="0" w:color="auto"/>
                                      </w:divBdr>
                                      <w:divsChild>
                                        <w:div w:id="1268734770">
                                          <w:marLeft w:val="0"/>
                                          <w:marRight w:val="0"/>
                                          <w:marTop w:val="0"/>
                                          <w:marBottom w:val="0"/>
                                          <w:divBdr>
                                            <w:top w:val="none" w:sz="0" w:space="0" w:color="auto"/>
                                            <w:left w:val="none" w:sz="0" w:space="0" w:color="auto"/>
                                            <w:bottom w:val="none" w:sz="0" w:space="0" w:color="auto"/>
                                            <w:right w:val="none" w:sz="0" w:space="0" w:color="auto"/>
                                          </w:divBdr>
                                          <w:divsChild>
                                            <w:div w:id="484783980">
                                              <w:marLeft w:val="0"/>
                                              <w:marRight w:val="0"/>
                                              <w:marTop w:val="0"/>
                                              <w:marBottom w:val="0"/>
                                              <w:divBdr>
                                                <w:top w:val="none" w:sz="0" w:space="0" w:color="auto"/>
                                                <w:left w:val="none" w:sz="0" w:space="0" w:color="auto"/>
                                                <w:bottom w:val="none" w:sz="0" w:space="0" w:color="auto"/>
                                                <w:right w:val="none" w:sz="0" w:space="0" w:color="auto"/>
                                              </w:divBdr>
                                              <w:divsChild>
                                                <w:div w:id="193327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dk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orco.com" TargetMode="External"/><Relationship Id="rId4" Type="http://schemas.openxmlformats.org/officeDocument/2006/relationships/settings" Target="settings.xml"/><Relationship Id="rId9" Type="http://schemas.openxmlformats.org/officeDocument/2006/relationships/hyperlink" Target="mailto:infoline@borco.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EDB9CF-BC71-4C5F-A237-A93A516D5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4428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Borco Marken Import GmbH</Company>
  <LinksUpToDate>false</LinksUpToDate>
  <CharactersWithSpaces>5120</CharactersWithSpaces>
  <SharedDoc>false</SharedDoc>
  <HLinks>
    <vt:vector size="6" baseType="variant">
      <vt:variant>
        <vt:i4>5636117</vt:i4>
      </vt:variant>
      <vt:variant>
        <vt:i4>0</vt:i4>
      </vt:variant>
      <vt:variant>
        <vt:i4>0</vt:i4>
      </vt:variant>
      <vt:variant>
        <vt:i4>5</vt:i4>
      </vt:variant>
      <vt:variant>
        <vt:lpwstr>http://www.vodka.com/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Steffen Hubert</dc:creator>
  <cp:lastModifiedBy>Nikolas Odinius</cp:lastModifiedBy>
  <cp:revision>2</cp:revision>
  <cp:lastPrinted>2019-02-07T12:43:00Z</cp:lastPrinted>
  <dcterms:created xsi:type="dcterms:W3CDTF">2019-02-12T10:24:00Z</dcterms:created>
  <dcterms:modified xsi:type="dcterms:W3CDTF">2019-02-12T10:24:00Z</dcterms:modified>
</cp:coreProperties>
</file>