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5B" w:rsidRPr="00483F07" w:rsidRDefault="00D0075B" w:rsidP="00D0075B">
      <w:pPr>
        <w:spacing w:after="0" w:line="360" w:lineRule="auto"/>
        <w:jc w:val="center"/>
        <w:rPr>
          <w:rFonts w:asciiTheme="minorHAnsi" w:hAnsiTheme="minorHAnsi" w:cs="Arial"/>
          <w:b/>
          <w:sz w:val="16"/>
          <w:szCs w:val="16"/>
        </w:rPr>
      </w:pPr>
    </w:p>
    <w:p w:rsidR="00A732B6" w:rsidRPr="00483F07" w:rsidRDefault="00A732B6" w:rsidP="0018490D">
      <w:pPr>
        <w:spacing w:after="80" w:line="240" w:lineRule="auto"/>
        <w:jc w:val="center"/>
        <w:rPr>
          <w:rFonts w:asciiTheme="minorHAnsi" w:hAnsiTheme="minorHAnsi" w:cs="Arial"/>
          <w:b/>
          <w:sz w:val="40"/>
          <w:szCs w:val="40"/>
        </w:rPr>
      </w:pPr>
    </w:p>
    <w:p w:rsidR="008F073D" w:rsidRPr="00483F07" w:rsidRDefault="00A732B6" w:rsidP="0018490D">
      <w:pPr>
        <w:spacing w:after="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83F07">
        <w:rPr>
          <w:rFonts w:ascii="Arial" w:hAnsi="Arial" w:cs="Arial"/>
          <w:b/>
          <w:sz w:val="28"/>
          <w:szCs w:val="28"/>
        </w:rPr>
        <w:t>Molinari Sambuca Extra</w:t>
      </w:r>
      <w:r w:rsidR="0018490D" w:rsidRPr="00483F07">
        <w:rPr>
          <w:rFonts w:ascii="Arial" w:hAnsi="Arial" w:cs="Arial"/>
          <w:b/>
          <w:sz w:val="28"/>
          <w:szCs w:val="28"/>
        </w:rPr>
        <w:t xml:space="preserve"> in neuem Flaschendesign</w:t>
      </w:r>
    </w:p>
    <w:p w:rsidR="00491D3A" w:rsidRPr="00483F07" w:rsidRDefault="00491D3A" w:rsidP="00491D3A">
      <w:pPr>
        <w:spacing w:after="0" w:line="240" w:lineRule="auto"/>
        <w:rPr>
          <w:rFonts w:ascii="Arial" w:hAnsi="Arial" w:cs="Arial"/>
        </w:rPr>
      </w:pPr>
    </w:p>
    <w:p w:rsidR="00610C7D" w:rsidRPr="00483F07" w:rsidRDefault="00610C7D" w:rsidP="0018490D">
      <w:pPr>
        <w:spacing w:after="120"/>
        <w:jc w:val="both"/>
        <w:rPr>
          <w:rFonts w:ascii="Arial" w:hAnsi="Arial" w:cs="Arial"/>
          <w:b/>
        </w:rPr>
      </w:pPr>
    </w:p>
    <w:p w:rsidR="00C148D0" w:rsidRPr="00483F07" w:rsidRDefault="00841570" w:rsidP="0018490D">
      <w:pPr>
        <w:spacing w:after="120"/>
        <w:jc w:val="both"/>
        <w:rPr>
          <w:rFonts w:ascii="Arial" w:hAnsi="Arial" w:cs="Arial"/>
        </w:rPr>
      </w:pPr>
      <w:r w:rsidRPr="00483F07">
        <w:rPr>
          <w:rFonts w:ascii="Arial" w:hAnsi="Arial" w:cs="Arial"/>
          <w:b/>
        </w:rPr>
        <w:t>Wien</w:t>
      </w:r>
      <w:r w:rsidR="009B2C22" w:rsidRPr="00483F07">
        <w:rPr>
          <w:rFonts w:ascii="Arial" w:hAnsi="Arial" w:cs="Arial"/>
          <w:b/>
        </w:rPr>
        <w:t xml:space="preserve">, </w:t>
      </w:r>
      <w:r w:rsidR="00483F07">
        <w:rPr>
          <w:rFonts w:ascii="Arial" w:hAnsi="Arial" w:cs="Arial"/>
          <w:b/>
        </w:rPr>
        <w:t>März</w:t>
      </w:r>
      <w:r w:rsidR="00A732B6" w:rsidRPr="00483F07">
        <w:rPr>
          <w:rFonts w:ascii="Arial" w:hAnsi="Arial" w:cs="Arial"/>
          <w:b/>
        </w:rPr>
        <w:t xml:space="preserve"> 2017</w:t>
      </w:r>
      <w:r w:rsidR="008F073D" w:rsidRPr="00483F07">
        <w:rPr>
          <w:rFonts w:ascii="Arial" w:hAnsi="Arial" w:cs="Arial"/>
          <w:b/>
        </w:rPr>
        <w:t>.</w:t>
      </w:r>
      <w:r w:rsidR="00C148D0" w:rsidRPr="00483F07">
        <w:rPr>
          <w:rFonts w:ascii="Arial" w:hAnsi="Arial" w:cs="Arial"/>
        </w:rPr>
        <w:t xml:space="preserve"> Molinari Sambuca Extra </w:t>
      </w:r>
      <w:r w:rsidR="00610C7D" w:rsidRPr="00483F07">
        <w:rPr>
          <w:rFonts w:ascii="Arial" w:hAnsi="Arial" w:cs="Arial"/>
        </w:rPr>
        <w:t xml:space="preserve">zeigt sich </w:t>
      </w:r>
      <w:r w:rsidR="00C148D0" w:rsidRPr="00483F07">
        <w:rPr>
          <w:rFonts w:ascii="Arial" w:hAnsi="Arial" w:cs="Arial"/>
        </w:rPr>
        <w:t xml:space="preserve">ab Anfang April 2017 mit </w:t>
      </w:r>
      <w:r w:rsidR="00610C7D" w:rsidRPr="00483F07">
        <w:rPr>
          <w:rFonts w:ascii="Arial" w:hAnsi="Arial" w:cs="Arial"/>
        </w:rPr>
        <w:t xml:space="preserve"> </w:t>
      </w:r>
      <w:r w:rsidR="00C148D0" w:rsidRPr="00483F07">
        <w:rPr>
          <w:rFonts w:ascii="Arial" w:hAnsi="Arial" w:cs="Arial"/>
        </w:rPr>
        <w:t>einem neuen Flaschendesign, welches den Weltmarktführer im Samb</w:t>
      </w:r>
      <w:r w:rsidR="006D3F61" w:rsidRPr="00483F07">
        <w:rPr>
          <w:rFonts w:ascii="Arial" w:hAnsi="Arial" w:cs="Arial"/>
        </w:rPr>
        <w:t xml:space="preserve">uca-Segment in einem </w:t>
      </w:r>
      <w:r w:rsidR="00610C7D" w:rsidRPr="00483F07">
        <w:rPr>
          <w:rFonts w:ascii="Arial" w:hAnsi="Arial" w:cs="Arial"/>
        </w:rPr>
        <w:t xml:space="preserve">noch </w:t>
      </w:r>
      <w:r w:rsidR="006D3F61" w:rsidRPr="00483F07">
        <w:rPr>
          <w:rFonts w:ascii="Arial" w:hAnsi="Arial" w:cs="Arial"/>
        </w:rPr>
        <w:t>stilvolleren</w:t>
      </w:r>
      <w:r w:rsidR="00C148D0" w:rsidRPr="00483F07">
        <w:rPr>
          <w:rFonts w:ascii="Arial" w:hAnsi="Arial" w:cs="Arial"/>
        </w:rPr>
        <w:t xml:space="preserve"> Licht erstrahlen lässt und die</w:t>
      </w:r>
      <w:r w:rsidR="001637A9" w:rsidRPr="00483F07">
        <w:rPr>
          <w:rFonts w:ascii="Arial" w:hAnsi="Arial" w:cs="Arial"/>
        </w:rPr>
        <w:t xml:space="preserve"> </w:t>
      </w:r>
      <w:r w:rsidR="00C148D0" w:rsidRPr="00483F07">
        <w:rPr>
          <w:rFonts w:ascii="Arial" w:hAnsi="Arial" w:cs="Arial"/>
        </w:rPr>
        <w:t>Authentizität des italienischen Familienunternehmens</w:t>
      </w:r>
      <w:r w:rsidR="00610C7D" w:rsidRPr="00483F07">
        <w:rPr>
          <w:rFonts w:ascii="Arial" w:hAnsi="Arial" w:cs="Arial"/>
        </w:rPr>
        <w:t xml:space="preserve"> noch deutlicher</w:t>
      </w:r>
      <w:r w:rsidR="00C148D0" w:rsidRPr="00483F07">
        <w:rPr>
          <w:rFonts w:ascii="Arial" w:hAnsi="Arial" w:cs="Arial"/>
        </w:rPr>
        <w:t xml:space="preserve"> unterstreicht. </w:t>
      </w:r>
    </w:p>
    <w:p w:rsidR="00E81726" w:rsidRPr="00483F07" w:rsidRDefault="00C148D0" w:rsidP="00A732B6">
      <w:pPr>
        <w:spacing w:after="120"/>
        <w:jc w:val="both"/>
        <w:rPr>
          <w:rFonts w:ascii="Arial" w:hAnsi="Arial" w:cs="Arial"/>
        </w:rPr>
      </w:pPr>
      <w:r w:rsidRPr="00483F07">
        <w:rPr>
          <w:rFonts w:ascii="Arial" w:hAnsi="Arial" w:cs="Arial"/>
        </w:rPr>
        <w:t xml:space="preserve">Die neue Flasche überzeugt </w:t>
      </w:r>
      <w:r w:rsidR="00610C7D" w:rsidRPr="00483F07">
        <w:rPr>
          <w:rFonts w:ascii="Arial" w:hAnsi="Arial" w:cs="Arial"/>
        </w:rPr>
        <w:t xml:space="preserve">aufgrund ihrer optimierten Form </w:t>
      </w:r>
      <w:r w:rsidRPr="00483F07">
        <w:rPr>
          <w:rFonts w:ascii="Arial" w:hAnsi="Arial" w:cs="Arial"/>
        </w:rPr>
        <w:t>durch ein verbessertes Handling und sorgt aufgrund der überarbeiteten</w:t>
      </w:r>
      <w:r w:rsidR="00E81726" w:rsidRPr="00483F07">
        <w:rPr>
          <w:rFonts w:ascii="Arial" w:hAnsi="Arial" w:cs="Arial"/>
        </w:rPr>
        <w:t xml:space="preserve"> </w:t>
      </w:r>
      <w:r w:rsidRPr="00483F07">
        <w:rPr>
          <w:rFonts w:ascii="Arial" w:hAnsi="Arial" w:cs="Arial"/>
        </w:rPr>
        <w:t xml:space="preserve">Farben auf dem </w:t>
      </w:r>
      <w:r w:rsidR="00610C7D" w:rsidRPr="00483F07">
        <w:rPr>
          <w:rFonts w:ascii="Arial" w:hAnsi="Arial" w:cs="Arial"/>
        </w:rPr>
        <w:t xml:space="preserve">sehr </w:t>
      </w:r>
      <w:r w:rsidRPr="00483F07">
        <w:rPr>
          <w:rFonts w:ascii="Arial" w:hAnsi="Arial" w:cs="Arial"/>
        </w:rPr>
        <w:t xml:space="preserve">wertigen Etikett für </w:t>
      </w:r>
      <w:r w:rsidR="006D3F61" w:rsidRPr="00483F07">
        <w:rPr>
          <w:rFonts w:ascii="Arial" w:hAnsi="Arial" w:cs="Arial"/>
        </w:rPr>
        <w:t xml:space="preserve">außerordentliche </w:t>
      </w:r>
      <w:r w:rsidR="001637A9" w:rsidRPr="00483F07">
        <w:rPr>
          <w:rFonts w:ascii="Arial" w:hAnsi="Arial" w:cs="Arial"/>
        </w:rPr>
        <w:t>Eleganz. Neben dem</w:t>
      </w:r>
      <w:r w:rsidR="00E81726" w:rsidRPr="00483F07">
        <w:rPr>
          <w:rFonts w:ascii="Arial" w:hAnsi="Arial" w:cs="Arial"/>
        </w:rPr>
        <w:t xml:space="preserve"> schlicht gehaltenen</w:t>
      </w:r>
      <w:r w:rsidR="00D21057" w:rsidRPr="00483F07">
        <w:rPr>
          <w:rFonts w:ascii="Arial" w:hAnsi="Arial" w:cs="Arial"/>
        </w:rPr>
        <w:t xml:space="preserve"> Etikett</w:t>
      </w:r>
      <w:r w:rsidR="001637A9" w:rsidRPr="00483F07">
        <w:rPr>
          <w:rFonts w:ascii="Arial" w:hAnsi="Arial" w:cs="Arial"/>
        </w:rPr>
        <w:t xml:space="preserve"> findet sich der Markenname </w:t>
      </w:r>
      <w:r w:rsidR="006D3F61" w:rsidRPr="00483F07">
        <w:rPr>
          <w:rFonts w:ascii="Arial" w:hAnsi="Arial" w:cs="Arial"/>
        </w:rPr>
        <w:t xml:space="preserve">fortan </w:t>
      </w:r>
      <w:r w:rsidR="0041590A" w:rsidRPr="00483F07">
        <w:rPr>
          <w:rFonts w:ascii="Arial" w:hAnsi="Arial" w:cs="Arial"/>
        </w:rPr>
        <w:t xml:space="preserve">als Relief </w:t>
      </w:r>
      <w:r w:rsidR="006057C6" w:rsidRPr="00483F07">
        <w:rPr>
          <w:rFonts w:ascii="Arial" w:hAnsi="Arial" w:cs="Arial"/>
        </w:rPr>
        <w:t>im</w:t>
      </w:r>
      <w:r w:rsidR="001637A9" w:rsidRPr="00483F07">
        <w:rPr>
          <w:rFonts w:ascii="Arial" w:hAnsi="Arial" w:cs="Arial"/>
        </w:rPr>
        <w:t xml:space="preserve"> Glas eingeprägt</w:t>
      </w:r>
      <w:r w:rsidR="006057C6" w:rsidRPr="00483F07">
        <w:rPr>
          <w:rFonts w:ascii="Arial" w:hAnsi="Arial" w:cs="Arial"/>
        </w:rPr>
        <w:t>. Dies verleiht der Flasche</w:t>
      </w:r>
      <w:r w:rsidR="001637A9" w:rsidRPr="00483F07">
        <w:rPr>
          <w:rFonts w:ascii="Arial" w:hAnsi="Arial" w:cs="Arial"/>
        </w:rPr>
        <w:t xml:space="preserve"> einen modernen</w:t>
      </w:r>
      <w:r w:rsidR="006057C6" w:rsidRPr="00483F07">
        <w:rPr>
          <w:rFonts w:ascii="Arial" w:hAnsi="Arial" w:cs="Arial"/>
        </w:rPr>
        <w:t xml:space="preserve"> und hochwertigen</w:t>
      </w:r>
      <w:r w:rsidR="001637A9" w:rsidRPr="00483F07">
        <w:rPr>
          <w:rFonts w:ascii="Arial" w:hAnsi="Arial" w:cs="Arial"/>
        </w:rPr>
        <w:t xml:space="preserve"> Charakter, welcher unverkennbar in Bars, Zu</w:t>
      </w:r>
      <w:r w:rsidR="00610C7D" w:rsidRPr="00483F07">
        <w:rPr>
          <w:rFonts w:ascii="Arial" w:hAnsi="Arial" w:cs="Arial"/>
        </w:rPr>
        <w:t>hause oder im Regal hervortritt</w:t>
      </w:r>
      <w:r w:rsidR="001637A9" w:rsidRPr="00483F07">
        <w:rPr>
          <w:rFonts w:ascii="Arial" w:hAnsi="Arial" w:cs="Arial"/>
        </w:rPr>
        <w:t xml:space="preserve">. </w:t>
      </w:r>
      <w:r w:rsidR="006057C6" w:rsidRPr="00483F07">
        <w:rPr>
          <w:rFonts w:ascii="Arial" w:hAnsi="Arial" w:cs="Arial"/>
        </w:rPr>
        <w:t>Die einzigartige Qualität des Molinari Sambuca Extra spiegelt sic</w:t>
      </w:r>
      <w:r w:rsidR="00E81726" w:rsidRPr="00483F07">
        <w:rPr>
          <w:rFonts w:ascii="Arial" w:hAnsi="Arial" w:cs="Arial"/>
        </w:rPr>
        <w:t xml:space="preserve">h in dem neuen Design wider, welches die Marke im Rahmen der zunehmenden Premiumisierung für </w:t>
      </w:r>
      <w:r w:rsidR="00610C7D" w:rsidRPr="00483F07">
        <w:rPr>
          <w:rFonts w:ascii="Arial" w:hAnsi="Arial" w:cs="Arial"/>
        </w:rPr>
        <w:t xml:space="preserve">Kunden und Konsumenten </w:t>
      </w:r>
      <w:r w:rsidR="00343C62" w:rsidRPr="00483F07">
        <w:rPr>
          <w:rFonts w:ascii="Arial" w:hAnsi="Arial" w:cs="Arial"/>
        </w:rPr>
        <w:t xml:space="preserve">entscheidend attraktiver macht und zudem neue Impulse in dieser Kategorie setzt. </w:t>
      </w:r>
    </w:p>
    <w:p w:rsidR="00150C7F" w:rsidRPr="00483F07" w:rsidRDefault="00150C7F" w:rsidP="00A732B6">
      <w:pPr>
        <w:spacing w:after="120"/>
        <w:jc w:val="both"/>
        <w:rPr>
          <w:rFonts w:ascii="Arial" w:hAnsi="Arial" w:cs="Arial"/>
        </w:rPr>
      </w:pPr>
    </w:p>
    <w:p w:rsidR="00A732B6" w:rsidRPr="00483F07" w:rsidRDefault="00A732B6" w:rsidP="00A732B6">
      <w:pPr>
        <w:spacing w:after="120"/>
        <w:jc w:val="both"/>
        <w:rPr>
          <w:rFonts w:ascii="Arial" w:hAnsi="Arial" w:cs="Arial"/>
          <w:b/>
        </w:rPr>
      </w:pPr>
      <w:r w:rsidRPr="00483F07">
        <w:rPr>
          <w:rFonts w:ascii="Arial" w:hAnsi="Arial" w:cs="Arial"/>
          <w:b/>
        </w:rPr>
        <w:t xml:space="preserve">Über Molinari Italia SpA  </w:t>
      </w:r>
    </w:p>
    <w:p w:rsidR="00BA09CF" w:rsidRPr="00483F07" w:rsidRDefault="00A732B6" w:rsidP="00A732B6">
      <w:pPr>
        <w:spacing w:after="120"/>
        <w:jc w:val="both"/>
        <w:rPr>
          <w:rFonts w:ascii="Arial" w:hAnsi="Arial" w:cs="Arial"/>
        </w:rPr>
      </w:pPr>
      <w:r w:rsidRPr="00483F07">
        <w:rPr>
          <w:rFonts w:ascii="Arial" w:hAnsi="Arial" w:cs="Arial"/>
        </w:rPr>
        <w:t xml:space="preserve">Die Firma Molinari wurde 1945 von Angelo Molinari in Civitavecchia in der Nähe von Rom gegründet und wurde in ihrer 70-jährigen Geschichte zum Flaggschiff der Sambuca-Kategorie. Darüber hinaus produziert und repräsentiert das Familienunternehmen weitere exzellente italienische Liköre. Zu dem Portfolio der Molinari Group gehören neben Molinari Extra und Molinari Caffè unter anderem </w:t>
      </w:r>
      <w:r w:rsidR="005871B7" w:rsidRPr="00483F07">
        <w:rPr>
          <w:rFonts w:ascii="Arial" w:hAnsi="Arial" w:cs="Arial"/>
        </w:rPr>
        <w:t xml:space="preserve">auch </w:t>
      </w:r>
      <w:r w:rsidRPr="00483F07">
        <w:rPr>
          <w:rFonts w:ascii="Arial" w:hAnsi="Arial" w:cs="Arial"/>
        </w:rPr>
        <w:t>der berühmte Zitruslikör Limoncello di Capri. Die Marke Molinari selbst ist in 75 Ländern vertreten und mit einem Marktanteil von über 80% in Italien und über 30% weltweit der globale Marktführer in der Sambuca-Kategorie. Das Absatzvolumen betrug 2014 ca. 700.000 9 Liter-Kisten.</w:t>
      </w:r>
    </w:p>
    <w:p w:rsidR="003E0E4B" w:rsidRPr="00843759" w:rsidRDefault="003E0E4B" w:rsidP="00D0075B">
      <w:pPr>
        <w:spacing w:before="240" w:after="120"/>
        <w:jc w:val="both"/>
        <w:rPr>
          <w:rFonts w:ascii="Arial" w:hAnsi="Arial" w:cs="Arial"/>
          <w:b/>
          <w:caps/>
        </w:rPr>
      </w:pPr>
      <w:r w:rsidRPr="00843759">
        <w:rPr>
          <w:rFonts w:ascii="Arial" w:hAnsi="Arial" w:cs="Arial"/>
          <w:b/>
          <w:caps/>
        </w:rPr>
        <w:t>Borco</w:t>
      </w:r>
      <w:r w:rsidR="00D0075B" w:rsidRPr="00843759">
        <w:rPr>
          <w:rFonts w:ascii="Arial" w:hAnsi="Arial" w:cs="Arial"/>
          <w:b/>
          <w:caps/>
        </w:rPr>
        <w:t>-</w:t>
      </w:r>
      <w:r w:rsidRPr="00843759">
        <w:rPr>
          <w:rFonts w:ascii="Arial" w:hAnsi="Arial" w:cs="Arial"/>
          <w:b/>
          <w:caps/>
        </w:rPr>
        <w:t>Marken</w:t>
      </w:r>
      <w:r w:rsidR="00D0075B" w:rsidRPr="00843759">
        <w:rPr>
          <w:rFonts w:ascii="Arial" w:hAnsi="Arial" w:cs="Arial"/>
          <w:b/>
          <w:caps/>
        </w:rPr>
        <w:t>-</w:t>
      </w:r>
      <w:r w:rsidRPr="00843759">
        <w:rPr>
          <w:rFonts w:ascii="Arial" w:hAnsi="Arial" w:cs="Arial"/>
          <w:b/>
          <w:caps/>
        </w:rPr>
        <w:t>Import</w:t>
      </w:r>
    </w:p>
    <w:p w:rsidR="00E8058A" w:rsidRPr="00483F07" w:rsidRDefault="00E81726" w:rsidP="0018490D">
      <w:pPr>
        <w:spacing w:after="120"/>
        <w:jc w:val="both"/>
        <w:rPr>
          <w:rFonts w:ascii="Arial" w:hAnsi="Arial" w:cs="Arial"/>
          <w:bCs/>
        </w:rPr>
      </w:pPr>
      <w:r w:rsidRPr="00483F07">
        <w:rPr>
          <w:rFonts w:ascii="Arial" w:hAnsi="Arial" w:cs="Arial"/>
        </w:rPr>
        <w:t xml:space="preserve">Molinari </w:t>
      </w:r>
      <w:proofErr w:type="spellStart"/>
      <w:r w:rsidRPr="00483F07">
        <w:rPr>
          <w:rFonts w:ascii="Arial" w:hAnsi="Arial" w:cs="Arial"/>
        </w:rPr>
        <w:t>Sambuca</w:t>
      </w:r>
      <w:proofErr w:type="spellEnd"/>
      <w:r w:rsidRPr="00483F07">
        <w:rPr>
          <w:rFonts w:ascii="Arial" w:hAnsi="Arial" w:cs="Arial"/>
        </w:rPr>
        <w:t xml:space="preserve"> Extra</w:t>
      </w:r>
      <w:r w:rsidR="00E94FD2" w:rsidRPr="00483F07">
        <w:rPr>
          <w:rFonts w:ascii="Arial" w:hAnsi="Arial" w:cs="Arial"/>
        </w:rPr>
        <w:t xml:space="preserve"> wird</w:t>
      </w:r>
      <w:r w:rsidR="00826F05" w:rsidRPr="00483F07">
        <w:rPr>
          <w:rFonts w:ascii="Arial" w:hAnsi="Arial" w:cs="Arial"/>
        </w:rPr>
        <w:t xml:space="preserve"> in Österreich</w:t>
      </w:r>
      <w:r w:rsidR="00E94FD2" w:rsidRPr="00483F07">
        <w:rPr>
          <w:rFonts w:ascii="Arial" w:hAnsi="Arial" w:cs="Arial"/>
        </w:rPr>
        <w:t xml:space="preserve"> exklusiv von</w:t>
      </w:r>
      <w:r w:rsidR="00826F05" w:rsidRPr="00483F07">
        <w:rPr>
          <w:rFonts w:ascii="Arial" w:hAnsi="Arial" w:cs="Arial"/>
        </w:rPr>
        <w:t xml:space="preserve"> BORCO-MARKEN-IMPORT</w:t>
      </w:r>
      <w:r w:rsidR="00E94FD2" w:rsidRPr="00483F07">
        <w:rPr>
          <w:rFonts w:ascii="Arial" w:hAnsi="Arial" w:cs="Arial"/>
        </w:rPr>
        <w:t xml:space="preserve"> distribuiert</w:t>
      </w:r>
      <w:r w:rsidR="00826F05" w:rsidRPr="00483F07">
        <w:rPr>
          <w:rFonts w:ascii="Arial" w:hAnsi="Arial" w:cs="Arial"/>
        </w:rPr>
        <w:t xml:space="preserve">. </w:t>
      </w:r>
      <w:r w:rsidR="003E0E4B" w:rsidRPr="00483F07">
        <w:rPr>
          <w:rFonts w:ascii="Arial" w:hAnsi="Arial" w:cs="Arial"/>
          <w:bCs/>
          <w:caps/>
        </w:rPr>
        <w:t>Borco</w:t>
      </w:r>
      <w:r w:rsidR="00E94FD2" w:rsidRPr="00483F07">
        <w:rPr>
          <w:rFonts w:ascii="Arial" w:hAnsi="Arial" w:cs="Arial"/>
          <w:bCs/>
          <w:caps/>
        </w:rPr>
        <w:t xml:space="preserve">, </w:t>
      </w:r>
      <w:r w:rsidR="00E94FD2" w:rsidRPr="00483F07">
        <w:rPr>
          <w:rFonts w:ascii="Arial" w:hAnsi="Arial" w:cs="Arial"/>
          <w:bCs/>
        </w:rPr>
        <w:t xml:space="preserve">mit Sitz in Hamburg, </w:t>
      </w:r>
      <w:r w:rsidR="003E0E4B" w:rsidRPr="00483F07">
        <w:rPr>
          <w:rFonts w:ascii="Arial" w:hAnsi="Arial" w:cs="Arial"/>
          <w:bCs/>
        </w:rPr>
        <w:t>ist einer der größten deutschen und europäischen Produzenten und Vermarkter internationaler Top Spirituosen Marken. Das Portfolio des unabhängigen Familienunternehmens, darunter</w:t>
      </w:r>
      <w:r w:rsidR="00DF2121" w:rsidRPr="00483F07">
        <w:rPr>
          <w:rFonts w:ascii="Arial" w:hAnsi="Arial" w:cs="Arial"/>
          <w:bCs/>
        </w:rPr>
        <w:t xml:space="preserve"> </w:t>
      </w:r>
      <w:r w:rsidR="00F50D90" w:rsidRPr="00483F07">
        <w:rPr>
          <w:rFonts w:ascii="Arial" w:hAnsi="Arial" w:cs="Arial"/>
          <w:bCs/>
        </w:rPr>
        <w:t xml:space="preserve">unter anderem auch </w:t>
      </w:r>
      <w:r w:rsidR="003E0E4B" w:rsidRPr="00483F07">
        <w:rPr>
          <w:rFonts w:ascii="Arial" w:hAnsi="Arial" w:cs="Arial"/>
          <w:bCs/>
        </w:rPr>
        <w:t>Sierra Tequila</w:t>
      </w:r>
      <w:r w:rsidR="00F50D90" w:rsidRPr="00483F07">
        <w:rPr>
          <w:rFonts w:ascii="Arial" w:hAnsi="Arial" w:cs="Arial"/>
          <w:bCs/>
        </w:rPr>
        <w:t>,</w:t>
      </w:r>
      <w:r w:rsidR="003E0E4B" w:rsidRPr="00483F07">
        <w:rPr>
          <w:rFonts w:ascii="Arial" w:hAnsi="Arial" w:cs="Arial"/>
          <w:bCs/>
        </w:rPr>
        <w:t xml:space="preserve"> </w:t>
      </w:r>
      <w:r w:rsidR="00F50D90" w:rsidRPr="00483F07">
        <w:rPr>
          <w:rFonts w:ascii="Arial" w:hAnsi="Arial" w:cs="Arial"/>
          <w:bCs/>
        </w:rPr>
        <w:t>Fernet</w:t>
      </w:r>
      <w:r w:rsidR="00DF2121" w:rsidRPr="00483F07">
        <w:rPr>
          <w:rFonts w:ascii="Arial" w:hAnsi="Arial" w:cs="Arial"/>
          <w:bCs/>
        </w:rPr>
        <w:t>-</w:t>
      </w:r>
      <w:r w:rsidR="00F50D90" w:rsidRPr="00483F07">
        <w:rPr>
          <w:rFonts w:ascii="Arial" w:hAnsi="Arial" w:cs="Arial"/>
          <w:bCs/>
        </w:rPr>
        <w:t xml:space="preserve">Branca, </w:t>
      </w:r>
      <w:r w:rsidR="003E0E4B" w:rsidRPr="00483F07">
        <w:rPr>
          <w:rFonts w:ascii="Arial" w:hAnsi="Arial" w:cs="Arial"/>
          <w:bCs/>
        </w:rPr>
        <w:t>Russian Standard</w:t>
      </w:r>
      <w:r w:rsidR="00F50D90" w:rsidRPr="00483F07">
        <w:rPr>
          <w:rFonts w:ascii="Arial" w:hAnsi="Arial" w:cs="Arial"/>
          <w:bCs/>
        </w:rPr>
        <w:t xml:space="preserve"> und </w:t>
      </w:r>
      <w:r w:rsidR="009A7485" w:rsidRPr="00483F07">
        <w:rPr>
          <w:rFonts w:ascii="Arial" w:hAnsi="Arial" w:cs="Arial"/>
          <w:bCs/>
        </w:rPr>
        <w:t xml:space="preserve">Champagne </w:t>
      </w:r>
      <w:r w:rsidR="003E0E4B" w:rsidRPr="00483F07">
        <w:rPr>
          <w:rFonts w:ascii="Arial" w:hAnsi="Arial" w:cs="Arial"/>
          <w:bCs/>
        </w:rPr>
        <w:t>Lanson, deckt fast alle wichtigen internationalen Segmente ab und ist in seiner Stärke und Geschlossenheit sicher einmalig.</w:t>
      </w:r>
    </w:p>
    <w:p w:rsidR="00A732B6" w:rsidRPr="00483F07" w:rsidRDefault="00A732B6" w:rsidP="0018490D">
      <w:pPr>
        <w:spacing w:after="120"/>
        <w:jc w:val="both"/>
        <w:rPr>
          <w:rFonts w:ascii="Arial" w:hAnsi="Arial" w:cs="Arial"/>
          <w:bCs/>
        </w:rPr>
      </w:pPr>
    </w:p>
    <w:p w:rsidR="00E81726" w:rsidRPr="00483F07" w:rsidRDefault="00E81726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C687B" w:rsidRPr="00483F07" w:rsidRDefault="00EC687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C687B" w:rsidRPr="00483F07" w:rsidRDefault="00EC687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C687B" w:rsidRPr="00483F07" w:rsidRDefault="00EC687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C687B" w:rsidRPr="00483F07" w:rsidRDefault="00EC687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C687B" w:rsidRPr="00483F07" w:rsidRDefault="00EC687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81726" w:rsidRPr="00483F07" w:rsidRDefault="00E81726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E81726" w:rsidRPr="00483F07" w:rsidRDefault="00E81726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A10A6B" w:rsidRPr="00483F07" w:rsidRDefault="00A10A6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A10A6B" w:rsidRPr="00483F07" w:rsidRDefault="00A10A6B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6D3F61" w:rsidRPr="00483F07" w:rsidRDefault="006D3F61" w:rsidP="003E0E4B">
      <w:pPr>
        <w:spacing w:after="0"/>
        <w:jc w:val="both"/>
        <w:rPr>
          <w:rFonts w:ascii="Arial" w:hAnsi="Arial" w:cs="Arial"/>
          <w:b/>
          <w:bCs/>
        </w:rPr>
      </w:pPr>
    </w:p>
    <w:p w:rsidR="003E0E4B" w:rsidRPr="00483F07" w:rsidRDefault="003E0E4B" w:rsidP="003E0E4B">
      <w:pPr>
        <w:spacing w:after="0"/>
        <w:jc w:val="both"/>
        <w:rPr>
          <w:rFonts w:ascii="Arial" w:hAnsi="Arial" w:cs="Arial"/>
          <w:b/>
          <w:bCs/>
        </w:rPr>
      </w:pPr>
      <w:r w:rsidRPr="00483F07">
        <w:rPr>
          <w:rFonts w:ascii="Arial" w:hAnsi="Arial" w:cs="Arial"/>
          <w:b/>
          <w:bCs/>
        </w:rPr>
        <w:t>Für weitere Informationen wenden Sie sich gern an:</w:t>
      </w:r>
    </w:p>
    <w:p w:rsidR="00841570" w:rsidRPr="00483F07" w:rsidRDefault="00841570" w:rsidP="003E0E4B">
      <w:pPr>
        <w:spacing w:after="0"/>
        <w:jc w:val="both"/>
        <w:rPr>
          <w:rFonts w:ascii="Arial" w:hAnsi="Arial" w:cs="Arial"/>
        </w:rPr>
      </w:pPr>
    </w:p>
    <w:p w:rsidR="003E0E4B" w:rsidRPr="00483F07" w:rsidRDefault="003E0E4B" w:rsidP="003E0E4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  <w:lang w:val="en-US"/>
        </w:rPr>
        <w:t xml:space="preserve">BORCO-Marken-Import Matthiesen GmbH &amp; Co. </w:t>
      </w:r>
      <w:r w:rsidRPr="00483F07">
        <w:rPr>
          <w:rFonts w:ascii="Arial" w:hAnsi="Arial" w:cs="Arial"/>
          <w:sz w:val="20"/>
          <w:szCs w:val="20"/>
        </w:rPr>
        <w:t>KG</w:t>
      </w:r>
    </w:p>
    <w:p w:rsidR="003E0E4B" w:rsidRPr="00483F07" w:rsidRDefault="003E0E4B" w:rsidP="003E0E4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Winsbergring 12-22, 22525 Hamburg</w:t>
      </w:r>
    </w:p>
    <w:p w:rsidR="003E0E4B" w:rsidRPr="00483F07" w:rsidRDefault="003E0E4B" w:rsidP="003E0E4B">
      <w:pPr>
        <w:spacing w:after="0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Telefon +49 40 85 31 6-0</w:t>
      </w:r>
    </w:p>
    <w:p w:rsidR="009A7485" w:rsidRPr="00483F07" w:rsidRDefault="009A7485" w:rsidP="009A74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 xml:space="preserve">Telefax 040 / 85 85 00 </w:t>
      </w:r>
    </w:p>
    <w:p w:rsidR="00A10A6B" w:rsidRPr="00483F07" w:rsidRDefault="00A10A6B" w:rsidP="009A748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Niederlassung Österreich:</w:t>
      </w:r>
    </w:p>
    <w:p w:rsidR="00150C7F" w:rsidRPr="00483F07" w:rsidRDefault="00150C7F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Gobergasse 11, Top 1a</w:t>
      </w: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 xml:space="preserve">1130 Wien </w:t>
      </w: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Telefon +43 1 960 5246</w:t>
      </w: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A6B" w:rsidRPr="00483F07" w:rsidRDefault="006D3F61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>E-Mail: infoline@</w:t>
      </w:r>
      <w:r w:rsidR="00A10A6B" w:rsidRPr="00483F07">
        <w:rPr>
          <w:rFonts w:ascii="Arial" w:hAnsi="Arial" w:cs="Arial"/>
          <w:sz w:val="20"/>
          <w:szCs w:val="20"/>
        </w:rPr>
        <w:t>borco.com</w:t>
      </w: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F07">
        <w:rPr>
          <w:rFonts w:ascii="Arial" w:hAnsi="Arial" w:cs="Arial"/>
          <w:sz w:val="20"/>
          <w:szCs w:val="20"/>
        </w:rPr>
        <w:t xml:space="preserve">www.borco.com </w:t>
      </w:r>
    </w:p>
    <w:p w:rsidR="00A10A6B" w:rsidRPr="00483F07" w:rsidRDefault="00A10A6B" w:rsidP="00A10A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10A6B" w:rsidRPr="00483F07" w:rsidRDefault="00A10A6B" w:rsidP="009A7485">
      <w:pPr>
        <w:spacing w:after="0" w:line="240" w:lineRule="auto"/>
        <w:jc w:val="both"/>
        <w:rPr>
          <w:rFonts w:ascii="Arial" w:hAnsi="Arial" w:cs="Arial"/>
        </w:rPr>
      </w:pPr>
    </w:p>
    <w:p w:rsidR="000A3125" w:rsidRPr="00483F07" w:rsidRDefault="000A3125" w:rsidP="003E0E4B">
      <w:pPr>
        <w:rPr>
          <w:rFonts w:ascii="Arial" w:hAnsi="Arial" w:cs="Arial"/>
        </w:rPr>
      </w:pPr>
    </w:p>
    <w:sectPr w:rsidR="000A3125" w:rsidRPr="00483F07" w:rsidSect="000A312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694" w:rsidRDefault="00104694" w:rsidP="00491D3A">
      <w:pPr>
        <w:spacing w:after="0" w:line="240" w:lineRule="auto"/>
      </w:pPr>
      <w:r>
        <w:separator/>
      </w:r>
    </w:p>
  </w:endnote>
  <w:endnote w:type="continuationSeparator" w:id="0">
    <w:p w:rsidR="00104694" w:rsidRDefault="00104694" w:rsidP="0049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694" w:rsidRDefault="00104694" w:rsidP="00491D3A">
      <w:pPr>
        <w:spacing w:after="0" w:line="240" w:lineRule="auto"/>
      </w:pPr>
      <w:r>
        <w:separator/>
      </w:r>
    </w:p>
  </w:footnote>
  <w:footnote w:type="continuationSeparator" w:id="0">
    <w:p w:rsidR="00104694" w:rsidRDefault="00104694" w:rsidP="0049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57" w:rsidRPr="00841570" w:rsidRDefault="00D21057" w:rsidP="00A732B6">
    <w:pPr>
      <w:pStyle w:val="Kopfzeile"/>
      <w:jc w:val="center"/>
      <w:rPr>
        <w:rFonts w:ascii="Arial" w:hAnsi="Arial" w:cs="Arial"/>
        <w:sz w:val="20"/>
        <w:szCs w:val="20"/>
      </w:rPr>
    </w:pPr>
    <w:r w:rsidRPr="00841570">
      <w:rPr>
        <w:rFonts w:ascii="Arial" w:hAnsi="Arial" w:cs="Arial"/>
        <w:sz w:val="20"/>
        <w:szCs w:val="20"/>
      </w:rPr>
      <w:t>PRESSEMITTEILUNG</w:t>
    </w:r>
  </w:p>
  <w:p w:rsidR="00D21057" w:rsidRDefault="00D21057" w:rsidP="00A732B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151130</wp:posOffset>
          </wp:positionV>
          <wp:extent cx="2276475" cy="561975"/>
          <wp:effectExtent l="19050" t="0" r="9525" b="0"/>
          <wp:wrapNone/>
          <wp:docPr id="1" name="Bild 1" descr="\\BORCOFILER1\mac\BildBank\LOGOS\MOLINARI\Logo Molinari Ext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BORCOFILER1\mac\BildBank\LOGOS\MOLINARI\Logo Molinari Ext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1057" w:rsidRDefault="00D21057" w:rsidP="00A732B6">
    <w:pPr>
      <w:pStyle w:val="Kopfzeile"/>
      <w:jc w:val="center"/>
      <w:rPr>
        <w:noProof/>
        <w:lang w:eastAsia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F073D"/>
    <w:rsid w:val="00003007"/>
    <w:rsid w:val="00007CE1"/>
    <w:rsid w:val="00050915"/>
    <w:rsid w:val="0008010F"/>
    <w:rsid w:val="000A3125"/>
    <w:rsid w:val="00104694"/>
    <w:rsid w:val="00150C7F"/>
    <w:rsid w:val="001637A9"/>
    <w:rsid w:val="0018490D"/>
    <w:rsid w:val="00195FD6"/>
    <w:rsid w:val="001F5F92"/>
    <w:rsid w:val="00206EB3"/>
    <w:rsid w:val="00207BAC"/>
    <w:rsid w:val="00225A77"/>
    <w:rsid w:val="00252294"/>
    <w:rsid w:val="0028316D"/>
    <w:rsid w:val="002903E0"/>
    <w:rsid w:val="00294DA9"/>
    <w:rsid w:val="00295292"/>
    <w:rsid w:val="002A5278"/>
    <w:rsid w:val="002F4B95"/>
    <w:rsid w:val="003437BE"/>
    <w:rsid w:val="00343C62"/>
    <w:rsid w:val="003739A7"/>
    <w:rsid w:val="003C0FB2"/>
    <w:rsid w:val="003E0E4B"/>
    <w:rsid w:val="003E32E9"/>
    <w:rsid w:val="003F1453"/>
    <w:rsid w:val="00403135"/>
    <w:rsid w:val="00404426"/>
    <w:rsid w:val="0041590A"/>
    <w:rsid w:val="0043041C"/>
    <w:rsid w:val="00431BB3"/>
    <w:rsid w:val="004722FC"/>
    <w:rsid w:val="00473E6B"/>
    <w:rsid w:val="00483F07"/>
    <w:rsid w:val="00491D3A"/>
    <w:rsid w:val="004A1E4A"/>
    <w:rsid w:val="004D65F3"/>
    <w:rsid w:val="00556201"/>
    <w:rsid w:val="00575F88"/>
    <w:rsid w:val="005871B7"/>
    <w:rsid w:val="005921B1"/>
    <w:rsid w:val="005B5103"/>
    <w:rsid w:val="006057C6"/>
    <w:rsid w:val="00610C7D"/>
    <w:rsid w:val="00614873"/>
    <w:rsid w:val="0062190B"/>
    <w:rsid w:val="00631D10"/>
    <w:rsid w:val="00671616"/>
    <w:rsid w:val="00680D21"/>
    <w:rsid w:val="00697B7B"/>
    <w:rsid w:val="006D3F61"/>
    <w:rsid w:val="00753D2B"/>
    <w:rsid w:val="00777B7F"/>
    <w:rsid w:val="0078483D"/>
    <w:rsid w:val="00826F05"/>
    <w:rsid w:val="00841570"/>
    <w:rsid w:val="00843759"/>
    <w:rsid w:val="008468B7"/>
    <w:rsid w:val="00884415"/>
    <w:rsid w:val="008F073D"/>
    <w:rsid w:val="00906B2E"/>
    <w:rsid w:val="0093761F"/>
    <w:rsid w:val="00984DE5"/>
    <w:rsid w:val="009A7485"/>
    <w:rsid w:val="009B2C22"/>
    <w:rsid w:val="00A10A6B"/>
    <w:rsid w:val="00A41985"/>
    <w:rsid w:val="00A732B6"/>
    <w:rsid w:val="00A77E53"/>
    <w:rsid w:val="00A96A5D"/>
    <w:rsid w:val="00AB4435"/>
    <w:rsid w:val="00AC2B30"/>
    <w:rsid w:val="00AE3929"/>
    <w:rsid w:val="00B67762"/>
    <w:rsid w:val="00B8028D"/>
    <w:rsid w:val="00B85A84"/>
    <w:rsid w:val="00BA09CF"/>
    <w:rsid w:val="00BA1B5C"/>
    <w:rsid w:val="00BA5A0B"/>
    <w:rsid w:val="00BC4570"/>
    <w:rsid w:val="00C148D0"/>
    <w:rsid w:val="00CE4AAD"/>
    <w:rsid w:val="00D0075B"/>
    <w:rsid w:val="00D21057"/>
    <w:rsid w:val="00D3024C"/>
    <w:rsid w:val="00D32D3F"/>
    <w:rsid w:val="00D37B39"/>
    <w:rsid w:val="00D41D9F"/>
    <w:rsid w:val="00D8417D"/>
    <w:rsid w:val="00DA1F47"/>
    <w:rsid w:val="00DA3085"/>
    <w:rsid w:val="00DB41F0"/>
    <w:rsid w:val="00DF2121"/>
    <w:rsid w:val="00E8058A"/>
    <w:rsid w:val="00E81726"/>
    <w:rsid w:val="00E94FD2"/>
    <w:rsid w:val="00EA2CEF"/>
    <w:rsid w:val="00EC15EF"/>
    <w:rsid w:val="00EC687B"/>
    <w:rsid w:val="00EF4FBC"/>
    <w:rsid w:val="00F35D0E"/>
    <w:rsid w:val="00F50D90"/>
    <w:rsid w:val="00F9219D"/>
    <w:rsid w:val="00FB175C"/>
    <w:rsid w:val="00FB71F4"/>
    <w:rsid w:val="00FB76A4"/>
    <w:rsid w:val="00FC05DC"/>
    <w:rsid w:val="00FD4DBA"/>
    <w:rsid w:val="00F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312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1D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1D3A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491D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1D3A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3A"/>
    <w:rPr>
      <w:rFonts w:ascii="Tahoma" w:hAnsi="Tahoma" w:cs="Tahoma"/>
      <w:sz w:val="16"/>
      <w:szCs w:val="16"/>
      <w:lang w:eastAsia="en-US"/>
    </w:rPr>
  </w:style>
  <w:style w:type="paragraph" w:customStyle="1" w:styleId="bodytext">
    <w:name w:val="bodytext"/>
    <w:basedOn w:val="Standard"/>
    <w:rsid w:val="00C148D0"/>
    <w:pPr>
      <w:spacing w:after="240" w:line="348" w:lineRule="atLeast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A10A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3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8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57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7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9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44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97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5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0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4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36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94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58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70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2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8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94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06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4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7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62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64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1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60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0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8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7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87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40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9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88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95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8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95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0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70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9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01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49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9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Borco Marken Import GmbH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Steffen Hubert</dc:creator>
  <cp:lastModifiedBy>Tina Ingwersen-Matthiesen</cp:lastModifiedBy>
  <cp:revision>12</cp:revision>
  <cp:lastPrinted>2017-02-21T08:27:00Z</cp:lastPrinted>
  <dcterms:created xsi:type="dcterms:W3CDTF">2017-01-23T16:03:00Z</dcterms:created>
  <dcterms:modified xsi:type="dcterms:W3CDTF">2017-03-02T08:52:00Z</dcterms:modified>
</cp:coreProperties>
</file>