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DA" w:rsidRDefault="00975AFE">
      <w:bookmarkStart w:id="0" w:name="_GoBack"/>
      <w:bookmarkEnd w:id="0"/>
      <w:r>
        <w:rPr>
          <w:noProof/>
          <w:lang w:val="de-DE" w:eastAsia="de-DE"/>
        </w:rPr>
        <w:drawing>
          <wp:anchor distT="0" distB="0" distL="114300" distR="114300" simplePos="0" relativeHeight="251657728" behindDoc="0" locked="0" layoutInCell="1" allowOverlap="1">
            <wp:simplePos x="0" y="0"/>
            <wp:positionH relativeFrom="margin">
              <wp:align>center</wp:align>
            </wp:positionH>
            <wp:positionV relativeFrom="paragraph">
              <wp:posOffset>-367665</wp:posOffset>
            </wp:positionV>
            <wp:extent cx="2580640" cy="357505"/>
            <wp:effectExtent l="19050" t="0" r="0" b="0"/>
            <wp:wrapNone/>
            <wp:docPr id="2" name="Bild 1" descr="Chartreu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hartreuse_Logo"/>
                    <pic:cNvPicPr>
                      <a:picLocks noChangeAspect="1" noChangeArrowheads="1"/>
                    </pic:cNvPicPr>
                  </pic:nvPicPr>
                  <pic:blipFill>
                    <a:blip r:embed="rId7" cstate="print"/>
                    <a:srcRect b="84767"/>
                    <a:stretch>
                      <a:fillRect/>
                    </a:stretch>
                  </pic:blipFill>
                  <pic:spPr bwMode="auto">
                    <a:xfrm>
                      <a:off x="0" y="0"/>
                      <a:ext cx="2580640" cy="357505"/>
                    </a:xfrm>
                    <a:prstGeom prst="rect">
                      <a:avLst/>
                    </a:prstGeom>
                    <a:noFill/>
                    <a:ln w="9525">
                      <a:noFill/>
                      <a:miter lim="800000"/>
                      <a:headEnd/>
                      <a:tailEnd/>
                    </a:ln>
                  </pic:spPr>
                </pic:pic>
              </a:graphicData>
            </a:graphic>
          </wp:anchor>
        </w:drawing>
      </w:r>
    </w:p>
    <w:p w:rsidR="004D23DA" w:rsidRPr="002A5754" w:rsidRDefault="004D23DA" w:rsidP="002A5754">
      <w:pPr>
        <w:pStyle w:val="berschrift3"/>
        <w:jc w:val="center"/>
        <w:rPr>
          <w:sz w:val="24"/>
          <w:szCs w:val="24"/>
        </w:rPr>
      </w:pPr>
      <w:r w:rsidRPr="002A5754">
        <w:rPr>
          <w:rFonts w:cs="Arial"/>
          <w:bCs/>
          <w:sz w:val="24"/>
          <w:szCs w:val="24"/>
        </w:rPr>
        <w:t>„Reine des Liqueurs“</w:t>
      </w:r>
    </w:p>
    <w:p w:rsidR="004D23DA" w:rsidRPr="002A5754" w:rsidRDefault="004D23DA" w:rsidP="002A5754">
      <w:pPr>
        <w:pStyle w:val="berschrift3"/>
        <w:jc w:val="center"/>
        <w:rPr>
          <w:rFonts w:cs="Arial"/>
          <w:bCs/>
          <w:sz w:val="24"/>
          <w:szCs w:val="24"/>
        </w:rPr>
      </w:pPr>
      <w:r w:rsidRPr="002A5754">
        <w:rPr>
          <w:rFonts w:cs="Arial"/>
          <w:bCs/>
          <w:sz w:val="24"/>
          <w:szCs w:val="24"/>
        </w:rPr>
        <w:t>Der weltberühmte Klosterlikör Chartreuse präsentiert Sonderabfüllung</w:t>
      </w:r>
    </w:p>
    <w:p w:rsidR="004D23DA" w:rsidRPr="004D23DA" w:rsidRDefault="004D23DA" w:rsidP="004D23DA">
      <w:pPr>
        <w:rPr>
          <w:rFonts w:ascii="Arial" w:hAnsi="Arial" w:cs="Arial"/>
          <w:lang w:val="de-DE" w:eastAsia="de-DE"/>
        </w:rPr>
      </w:pPr>
    </w:p>
    <w:p w:rsidR="009E33CA" w:rsidRPr="00BD7361" w:rsidRDefault="00143878" w:rsidP="009E33CA">
      <w:pPr>
        <w:jc w:val="both"/>
        <w:rPr>
          <w:rFonts w:ascii="Arial" w:hAnsi="Arial" w:cs="Arial"/>
          <w:bCs/>
          <w:strike/>
          <w:lang w:val="de-DE" w:eastAsia="de-DE"/>
        </w:rPr>
      </w:pPr>
      <w:r>
        <w:rPr>
          <w:rFonts w:ascii="Arial" w:hAnsi="Arial" w:cs="Arial"/>
          <w:b/>
          <w:lang w:val="de-DE" w:eastAsia="de-DE"/>
        </w:rPr>
        <w:t>Hamburg, Dezember</w:t>
      </w:r>
      <w:r w:rsidR="004D23DA" w:rsidRPr="004D23DA">
        <w:rPr>
          <w:rFonts w:ascii="Arial" w:hAnsi="Arial" w:cs="Arial"/>
          <w:b/>
          <w:lang w:val="de-DE" w:eastAsia="de-DE"/>
        </w:rPr>
        <w:t xml:space="preserve"> 2017</w:t>
      </w:r>
      <w:r w:rsidR="004D23DA">
        <w:rPr>
          <w:rFonts w:ascii="Arial" w:hAnsi="Arial" w:cs="Arial"/>
          <w:lang w:val="de-DE" w:eastAsia="de-DE"/>
        </w:rPr>
        <w:t>.</w:t>
      </w:r>
      <w:r w:rsidR="004D23DA" w:rsidRPr="004D23DA">
        <w:rPr>
          <w:rFonts w:ascii="Arial" w:hAnsi="Arial" w:cs="Arial"/>
          <w:lang w:val="de-DE" w:eastAsia="de-DE"/>
        </w:rPr>
        <w:t xml:space="preserve"> </w:t>
      </w:r>
      <w:r w:rsidR="009E33CA">
        <w:rPr>
          <w:rFonts w:ascii="Arial" w:hAnsi="Arial" w:cs="Arial"/>
          <w:bCs/>
          <w:lang w:val="de-DE" w:eastAsia="de-DE"/>
        </w:rPr>
        <w:t>A</w:t>
      </w:r>
      <w:r w:rsidR="009E33CA" w:rsidRPr="009E33CA">
        <w:rPr>
          <w:rFonts w:ascii="Arial" w:hAnsi="Arial" w:cs="Arial"/>
          <w:bCs/>
          <w:lang w:val="de-DE" w:eastAsia="de-DE"/>
        </w:rPr>
        <w:t>b sofort präsentiert Chartreuse, der französische Kräuterlikör der Kartäusermönche aus Voiron, die limitierte Sonderabfüllung „Reine des Liqueurs“. Diese zelebriert die reiche Geschichte und stellt eine Hommage an die bemerkenswerte Popularität von Chartreuse in zahlreichen europäischen Kreisen dar. So etablierte er sich von 1860 bis 1903 als fester Bestandteil der Tischkultur</w:t>
      </w:r>
      <w:r w:rsidR="009E33CA" w:rsidRPr="00975AFE">
        <w:rPr>
          <w:rFonts w:ascii="Arial" w:hAnsi="Arial" w:cs="Arial"/>
          <w:bCs/>
          <w:color w:val="000000" w:themeColor="text1"/>
          <w:lang w:val="de-DE" w:eastAsia="de-DE"/>
        </w:rPr>
        <w:t xml:space="preserve">. </w:t>
      </w:r>
      <w:r w:rsidR="00BD7361" w:rsidRPr="00975AFE">
        <w:rPr>
          <w:rFonts w:ascii="Arial" w:hAnsi="Arial" w:cs="Arial"/>
          <w:bCs/>
          <w:color w:val="000000" w:themeColor="text1"/>
          <w:lang w:val="de-DE" w:eastAsia="de-DE"/>
        </w:rPr>
        <w:t>Besonders</w:t>
      </w:r>
      <w:r w:rsidR="00BD7361">
        <w:rPr>
          <w:rFonts w:ascii="Arial" w:hAnsi="Arial" w:cs="Arial"/>
          <w:bCs/>
          <w:lang w:val="de-DE" w:eastAsia="de-DE"/>
        </w:rPr>
        <w:t xml:space="preserve"> </w:t>
      </w:r>
      <w:r w:rsidR="009E33CA" w:rsidRPr="009E33CA">
        <w:rPr>
          <w:rFonts w:ascii="Arial" w:hAnsi="Arial" w:cs="Arial"/>
          <w:bCs/>
          <w:lang w:val="de-DE" w:eastAsia="de-DE"/>
        </w:rPr>
        <w:t>aristokratische Kreise wurden schnell auf den faszinierenden Geschmack aufmerksam und so war es Zar Nicolas II., der ihn schließlich an seinem Hof in Russland liebend gern konsumierte. In dieser Glanzzeit machte sich</w:t>
      </w:r>
      <w:r w:rsidR="00BD7361">
        <w:rPr>
          <w:rFonts w:ascii="Arial" w:hAnsi="Arial" w:cs="Arial"/>
          <w:bCs/>
          <w:lang w:val="de-DE" w:eastAsia="de-DE"/>
        </w:rPr>
        <w:t xml:space="preserve"> </w:t>
      </w:r>
      <w:r w:rsidR="00BD7361" w:rsidRPr="00975AFE">
        <w:rPr>
          <w:rFonts w:ascii="Arial" w:hAnsi="Arial" w:cs="Arial"/>
          <w:bCs/>
          <w:color w:val="000000" w:themeColor="text1"/>
          <w:lang w:val="de-DE" w:eastAsia="de-DE"/>
        </w:rPr>
        <w:t>Chartreuse</w:t>
      </w:r>
      <w:r w:rsidR="009E33CA" w:rsidRPr="009E33CA">
        <w:rPr>
          <w:rFonts w:ascii="Arial" w:hAnsi="Arial" w:cs="Arial"/>
          <w:bCs/>
          <w:lang w:val="de-DE" w:eastAsia="de-DE"/>
        </w:rPr>
        <w:t xml:space="preserve"> mit seiner unverkennbaren Rezeptur, die bis heute nur </w:t>
      </w:r>
      <w:r w:rsidR="00BD7361">
        <w:rPr>
          <w:rFonts w:ascii="Arial" w:hAnsi="Arial" w:cs="Arial"/>
          <w:bCs/>
          <w:lang w:val="de-DE" w:eastAsia="de-DE"/>
        </w:rPr>
        <w:t xml:space="preserve">zwei </w:t>
      </w:r>
      <w:r w:rsidR="009E33CA" w:rsidRPr="009E33CA">
        <w:rPr>
          <w:rFonts w:ascii="Arial" w:hAnsi="Arial" w:cs="Arial"/>
          <w:bCs/>
          <w:lang w:val="de-DE" w:eastAsia="de-DE"/>
        </w:rPr>
        <w:t xml:space="preserve">Kartäusermönchen im Kloster in Voiron bekannt ist, einen Namen als „Reine des Liqueurs“, Königin der Liköre.  Er eignet sich hervorragend als Digestif pur und gut gekühlt nach dem Essen. </w:t>
      </w:r>
    </w:p>
    <w:p w:rsidR="009E33CA" w:rsidRPr="009E33CA" w:rsidRDefault="009E33CA" w:rsidP="009E33CA">
      <w:pPr>
        <w:jc w:val="both"/>
        <w:rPr>
          <w:rFonts w:ascii="Arial" w:hAnsi="Arial" w:cs="Arial"/>
          <w:bCs/>
          <w:lang w:val="de-DE" w:eastAsia="de-DE"/>
        </w:rPr>
      </w:pPr>
      <w:r w:rsidRPr="009E33CA">
        <w:rPr>
          <w:rFonts w:ascii="Arial" w:hAnsi="Arial" w:cs="Arial"/>
          <w:bCs/>
          <w:lang w:val="de-DE" w:eastAsia="de-DE"/>
        </w:rPr>
        <w:t>Die Sorgfalt, mit der die Kartäusermönche die verwendeten Zutaten dieser Sonderabfüllung auswählten, garantiert einen Premium-Likör von einzigartiger Qualität. Die Cuvée des „Reine des Liqueurs“ stammt aus verschiedene</w:t>
      </w:r>
      <w:r w:rsidR="00BD7361">
        <w:rPr>
          <w:rFonts w:ascii="Arial" w:hAnsi="Arial" w:cs="Arial"/>
          <w:bCs/>
          <w:lang w:val="de-DE" w:eastAsia="de-DE"/>
        </w:rPr>
        <w:t xml:space="preserve">n Fässern, in denen Chartreuse </w:t>
      </w:r>
      <w:r w:rsidR="00BD7361" w:rsidRPr="00975AFE">
        <w:rPr>
          <w:rFonts w:ascii="Arial" w:hAnsi="Arial" w:cs="Arial"/>
          <w:bCs/>
          <w:color w:val="000000" w:themeColor="text1"/>
          <w:lang w:val="de-DE" w:eastAsia="de-DE"/>
        </w:rPr>
        <w:t>J</w:t>
      </w:r>
      <w:r w:rsidRPr="00975AFE">
        <w:rPr>
          <w:rFonts w:ascii="Arial" w:hAnsi="Arial" w:cs="Arial"/>
          <w:bCs/>
          <w:color w:val="000000" w:themeColor="text1"/>
          <w:lang w:val="de-DE" w:eastAsia="de-DE"/>
        </w:rPr>
        <w:t>aune über</w:t>
      </w:r>
      <w:r w:rsidRPr="009E33CA">
        <w:rPr>
          <w:rFonts w:ascii="Arial" w:hAnsi="Arial" w:cs="Arial"/>
          <w:bCs/>
          <w:lang w:val="de-DE" w:eastAsia="de-DE"/>
        </w:rPr>
        <w:t xml:space="preserve"> mehrere Jahre reifte und </w:t>
      </w:r>
      <w:r w:rsidR="00BD7361" w:rsidRPr="00975AFE">
        <w:rPr>
          <w:rFonts w:ascii="Arial" w:hAnsi="Arial" w:cs="Arial"/>
          <w:bCs/>
          <w:color w:val="000000" w:themeColor="text1"/>
          <w:lang w:val="de-DE" w:eastAsia="de-DE"/>
        </w:rPr>
        <w:t>welche</w:t>
      </w:r>
      <w:r w:rsidR="00BD7361">
        <w:rPr>
          <w:rFonts w:ascii="Arial" w:hAnsi="Arial" w:cs="Arial"/>
          <w:bCs/>
          <w:lang w:val="de-DE" w:eastAsia="de-DE"/>
        </w:rPr>
        <w:t xml:space="preserve"> </w:t>
      </w:r>
      <w:r w:rsidRPr="009E33CA">
        <w:rPr>
          <w:rFonts w:ascii="Arial" w:hAnsi="Arial" w:cs="Arial"/>
          <w:bCs/>
          <w:lang w:val="de-DE" w:eastAsia="de-DE"/>
        </w:rPr>
        <w:t>von den Kartäusermönchen behutsam selektiert worden sind. Subtile grasige Noten erinnern an die Geschmackskomponenten, die die Liebhaber von Chartreuse im 19. Jahrhundert –</w:t>
      </w:r>
      <w:r w:rsidR="00975AFE">
        <w:rPr>
          <w:rFonts w:ascii="Arial" w:hAnsi="Arial" w:cs="Arial"/>
          <w:bCs/>
          <w:lang w:val="de-DE" w:eastAsia="de-DE"/>
        </w:rPr>
        <w:t xml:space="preserve"> </w:t>
      </w:r>
      <w:r w:rsidR="00BD7361" w:rsidRPr="00975AFE">
        <w:rPr>
          <w:rFonts w:ascii="Arial" w:hAnsi="Arial" w:cs="Arial"/>
          <w:bCs/>
          <w:color w:val="000000" w:themeColor="text1"/>
          <w:lang w:val="de-DE" w:eastAsia="de-DE"/>
        </w:rPr>
        <w:t xml:space="preserve">dem </w:t>
      </w:r>
      <w:r w:rsidRPr="00C56D25">
        <w:rPr>
          <w:rFonts w:ascii="Arial" w:hAnsi="Arial" w:cs="Arial"/>
          <w:bCs/>
          <w:color w:val="000000" w:themeColor="text1"/>
          <w:lang w:val="de-DE" w:eastAsia="de-DE"/>
        </w:rPr>
        <w:t>goldene</w:t>
      </w:r>
      <w:r w:rsidR="00BD7361" w:rsidRPr="00C56D25">
        <w:rPr>
          <w:rFonts w:ascii="Arial" w:hAnsi="Arial" w:cs="Arial"/>
          <w:bCs/>
          <w:color w:val="000000" w:themeColor="text1"/>
          <w:lang w:val="de-DE" w:eastAsia="de-DE"/>
        </w:rPr>
        <w:t>n</w:t>
      </w:r>
      <w:r w:rsidRPr="00C56D25">
        <w:rPr>
          <w:rFonts w:ascii="Arial" w:hAnsi="Arial" w:cs="Arial"/>
          <w:bCs/>
          <w:color w:val="000000" w:themeColor="text1"/>
          <w:lang w:val="de-DE" w:eastAsia="de-DE"/>
        </w:rPr>
        <w:t xml:space="preserve"> Zeitalter</w:t>
      </w:r>
      <w:r w:rsidRPr="009E33CA">
        <w:rPr>
          <w:rFonts w:ascii="Arial" w:hAnsi="Arial" w:cs="Arial"/>
          <w:bCs/>
          <w:lang w:val="de-DE" w:eastAsia="de-DE"/>
        </w:rPr>
        <w:t xml:space="preserve"> von Chartreuse – außerordentlich zu schätzen wussten und die ihm schließlich zu unantastbarem internationalen Ruhm verhalfen. Zu den grasigen Noten gesellt sich ein blumiger Geschmack aus Noten von Kamille, Quackgras und grünem Anis.</w:t>
      </w:r>
    </w:p>
    <w:p w:rsidR="0026217C" w:rsidRDefault="009E33CA" w:rsidP="009E33CA">
      <w:pPr>
        <w:jc w:val="both"/>
        <w:rPr>
          <w:rFonts w:ascii="Arial" w:hAnsi="Arial" w:cs="Arial"/>
          <w:bCs/>
          <w:lang w:val="de-DE" w:eastAsia="de-DE"/>
        </w:rPr>
      </w:pPr>
      <w:r w:rsidRPr="009E33CA">
        <w:rPr>
          <w:rFonts w:ascii="Arial" w:hAnsi="Arial" w:cs="Arial"/>
          <w:bCs/>
          <w:lang w:val="de-DE" w:eastAsia="de-DE"/>
        </w:rPr>
        <w:t xml:space="preserve">Die Abfüllung „Reine des Liqueurs“ umfasst lediglich 1084 Flaschen und wird mit 43% vol. Alkohol abgefüllt. Jede Flasche wird </w:t>
      </w:r>
      <w:r w:rsidR="00400C86" w:rsidRPr="00975AFE">
        <w:rPr>
          <w:rFonts w:ascii="Arial" w:hAnsi="Arial" w:cs="Arial"/>
          <w:bCs/>
          <w:color w:val="000000" w:themeColor="text1"/>
          <w:lang w:val="de-DE" w:eastAsia="de-DE"/>
        </w:rPr>
        <w:t xml:space="preserve">nummeriert </w:t>
      </w:r>
      <w:r w:rsidRPr="009E33CA">
        <w:rPr>
          <w:rFonts w:ascii="Arial" w:hAnsi="Arial" w:cs="Arial"/>
          <w:bCs/>
          <w:lang w:val="de-DE" w:eastAsia="de-DE"/>
        </w:rPr>
        <w:t xml:space="preserve">in einer </w:t>
      </w:r>
      <w:r w:rsidR="00400C86" w:rsidRPr="00975AFE">
        <w:rPr>
          <w:rFonts w:ascii="Arial" w:hAnsi="Arial" w:cs="Arial"/>
          <w:bCs/>
          <w:color w:val="000000" w:themeColor="text1"/>
          <w:lang w:val="de-DE" w:eastAsia="de-DE"/>
        </w:rPr>
        <w:t>künstlerisch</w:t>
      </w:r>
      <w:r w:rsidRPr="009E33CA">
        <w:rPr>
          <w:rFonts w:ascii="Arial" w:hAnsi="Arial" w:cs="Arial"/>
          <w:bCs/>
          <w:lang w:val="de-DE" w:eastAsia="de-DE"/>
        </w:rPr>
        <w:t xml:space="preserve"> designten Geschenkpackung ausgeliefert. Er ist, solange der Vorrat reicht, bei ausgesuchten </w:t>
      </w:r>
      <w:r w:rsidR="00400C86" w:rsidRPr="00975AFE">
        <w:rPr>
          <w:rFonts w:ascii="Arial" w:hAnsi="Arial" w:cs="Arial"/>
          <w:bCs/>
          <w:color w:val="000000" w:themeColor="text1"/>
          <w:lang w:val="de-DE" w:eastAsia="de-DE"/>
        </w:rPr>
        <w:t>Facheinzelhändlern</w:t>
      </w:r>
      <w:r w:rsidR="00975AFE" w:rsidRPr="00975AFE">
        <w:rPr>
          <w:rFonts w:ascii="Arial" w:hAnsi="Arial" w:cs="Arial"/>
          <w:bCs/>
          <w:color w:val="000000" w:themeColor="text1"/>
          <w:lang w:val="de-DE" w:eastAsia="de-DE"/>
        </w:rPr>
        <w:t xml:space="preserve"> in</w:t>
      </w:r>
      <w:r w:rsidR="00400C86" w:rsidRPr="00975AFE">
        <w:rPr>
          <w:rFonts w:ascii="Arial" w:hAnsi="Arial" w:cs="Arial"/>
          <w:bCs/>
          <w:color w:val="000000" w:themeColor="text1"/>
          <w:lang w:val="de-DE" w:eastAsia="de-DE"/>
        </w:rPr>
        <w:t xml:space="preserve"> </w:t>
      </w:r>
      <w:r w:rsidRPr="00975AFE">
        <w:rPr>
          <w:rFonts w:ascii="Arial" w:hAnsi="Arial" w:cs="Arial"/>
          <w:bCs/>
          <w:color w:val="000000" w:themeColor="text1"/>
          <w:lang w:val="de-DE" w:eastAsia="de-DE"/>
        </w:rPr>
        <w:t>Deutschland und Österreich für einen empfohlenen Regalpreis von 59,99€ erhältlich.</w:t>
      </w:r>
      <w:r w:rsidRPr="009E33CA">
        <w:rPr>
          <w:rFonts w:ascii="Arial" w:hAnsi="Arial" w:cs="Arial"/>
          <w:bCs/>
          <w:lang w:val="de-DE" w:eastAsia="de-DE"/>
        </w:rPr>
        <w:t xml:space="preserve"> </w:t>
      </w:r>
    </w:p>
    <w:p w:rsidR="009E33CA" w:rsidRPr="009E33CA" w:rsidRDefault="009E33CA" w:rsidP="009E33CA">
      <w:pPr>
        <w:jc w:val="both"/>
        <w:rPr>
          <w:rFonts w:ascii="Arial" w:hAnsi="Arial" w:cs="Arial"/>
          <w:bCs/>
          <w:lang w:val="de-DE" w:eastAsia="de-DE"/>
        </w:rPr>
      </w:pPr>
    </w:p>
    <w:p w:rsidR="0026217C" w:rsidRPr="0026217C" w:rsidRDefault="0026217C" w:rsidP="00C046BF">
      <w:pPr>
        <w:pStyle w:val="Textkrper"/>
        <w:spacing w:line="276" w:lineRule="auto"/>
        <w:jc w:val="both"/>
        <w:rPr>
          <w:b/>
        </w:rPr>
      </w:pPr>
      <w:r w:rsidRPr="0026217C">
        <w:rPr>
          <w:b/>
        </w:rPr>
        <w:t>Über Chartreuse</w:t>
      </w:r>
    </w:p>
    <w:p w:rsidR="0026217C" w:rsidRDefault="0026217C" w:rsidP="00C046BF">
      <w:pPr>
        <w:pStyle w:val="Textkrper"/>
        <w:spacing w:line="276" w:lineRule="auto"/>
        <w:jc w:val="both"/>
      </w:pPr>
    </w:p>
    <w:p w:rsidR="0026217C" w:rsidRDefault="008C4230" w:rsidP="00C046BF">
      <w:pPr>
        <w:pStyle w:val="Textkrper"/>
        <w:spacing w:line="276" w:lineRule="auto"/>
        <w:jc w:val="both"/>
      </w:pPr>
      <w:r w:rsidRPr="008C4230">
        <w:t>Chartreuse ist ein einzigartiger französischer Kräuterlikör, der bis zum heutigen Tag von Kartäuser Mönchen nach einem geheimen Rezept von 1605 hergestellt wird. Chartreuse besteht aus destilliertem Alkohol, der mit 130 Kräutern und Pflanzen gealtert ist. Der Likör ist nach dem Kloster Grande Chartreuse der Kartäusermönche benannt, das sich in den Chartreuse-Bergen in der Region Grenoble in Frankreich befindet. Die Herstellung erfolgt in der eigenen Destillerie in der nahe gelegenen Stadt Voiron. Im weltgrößten Fasskeller mit einer Länge von 164 Metern lagert die Mischung aus Extrakten, Destillaten, Zucker und Honig anschließend in zum Teil über 100 Jahre alten Eichenholzfässern, die bis zu 50.000 Liter fassen. Wie lange die Lagerzeit bis zur Vollendung der Reife sein muss, entscheiden die Mönche. Auch dies bleibt ein Geheimnis.</w:t>
      </w:r>
    </w:p>
    <w:p w:rsidR="008C4230" w:rsidRDefault="008C4230" w:rsidP="00C046BF">
      <w:pPr>
        <w:pStyle w:val="Textkrper"/>
        <w:spacing w:line="276" w:lineRule="auto"/>
        <w:jc w:val="both"/>
      </w:pPr>
    </w:p>
    <w:p w:rsidR="008C4230" w:rsidRDefault="008C4230" w:rsidP="00C046BF">
      <w:pPr>
        <w:pStyle w:val="Textkrper"/>
        <w:spacing w:line="276" w:lineRule="auto"/>
        <w:jc w:val="both"/>
      </w:pPr>
    </w:p>
    <w:p w:rsidR="00782C07" w:rsidRPr="00782C07" w:rsidRDefault="00782C07" w:rsidP="00B337EB">
      <w:pPr>
        <w:pStyle w:val="Textkrper"/>
        <w:jc w:val="both"/>
        <w:rPr>
          <w:b/>
        </w:rPr>
      </w:pPr>
    </w:p>
    <w:p w:rsidR="00B337EB" w:rsidRDefault="00B337EB">
      <w:pPr>
        <w:rPr>
          <w:lang w:val="de-DE"/>
        </w:rPr>
      </w:pPr>
    </w:p>
    <w:p w:rsidR="009B7F16" w:rsidRDefault="009B7F16">
      <w:pPr>
        <w:rPr>
          <w:lang w:val="de-DE"/>
        </w:rPr>
      </w:pPr>
    </w:p>
    <w:p w:rsidR="008C4230" w:rsidRPr="008C4230" w:rsidRDefault="008C4230" w:rsidP="008C4230">
      <w:pPr>
        <w:spacing w:after="240"/>
        <w:rPr>
          <w:rFonts w:ascii="Arial" w:hAnsi="Arial" w:cs="Arial"/>
          <w:b/>
          <w:bCs/>
          <w:caps/>
          <w:lang w:val="de-DE"/>
        </w:rPr>
      </w:pPr>
      <w:r w:rsidRPr="008C4230">
        <w:rPr>
          <w:rFonts w:ascii="Arial" w:hAnsi="Arial" w:cs="Arial"/>
          <w:b/>
          <w:bCs/>
          <w:caps/>
          <w:lang w:val="de-DE"/>
        </w:rPr>
        <w:t>Borco-Marken-Import</w:t>
      </w:r>
    </w:p>
    <w:p w:rsidR="008C4230" w:rsidRPr="008C4230" w:rsidRDefault="008C4230" w:rsidP="008C4230">
      <w:pPr>
        <w:contextualSpacing/>
        <w:jc w:val="both"/>
        <w:rPr>
          <w:rFonts w:ascii="Arial" w:hAnsi="Arial" w:cs="Arial"/>
          <w:lang w:val="de-DE"/>
        </w:rPr>
      </w:pPr>
      <w:r>
        <w:rPr>
          <w:rFonts w:ascii="Arial" w:hAnsi="Arial" w:cs="Arial"/>
          <w:lang w:val="de-DE"/>
        </w:rPr>
        <w:t xml:space="preserve">Chartreuse </w:t>
      </w:r>
      <w:r w:rsidRPr="008C4230">
        <w:rPr>
          <w:rFonts w:ascii="Arial" w:hAnsi="Arial" w:cs="Arial"/>
          <w:lang w:val="de-DE"/>
        </w:rPr>
        <w:t xml:space="preserve">wird in Deutschland und Österreich exklusiv von BORCO-MARKEN-IMPORT distribuiert. BORCO, mit Sitz in Hamburg, ist einer der größten deutschen, österreichischen sowie europäischen Produzenten und Vermarkter internationaler Top Spirituosen Marken. Das Portfolio des unabhängigen Familienunternehmens, darunter in Deutschland und Österreich unter anderem auch Sierra Tequila, Russian Standard Vodka, Yeni Raki, Fernet-Branca und Lanson Champagne deckt fast alle wichtigen internationalen Segmente ab und ist in seiner Stärke und Geschlossenheit sicher einmalig. </w:t>
      </w:r>
    </w:p>
    <w:p w:rsidR="008C4230" w:rsidRPr="008C4230" w:rsidRDefault="008C4230" w:rsidP="008C4230">
      <w:pPr>
        <w:spacing w:line="240" w:lineRule="auto"/>
        <w:contextualSpacing/>
        <w:rPr>
          <w:rFonts w:ascii="Arial" w:hAnsi="Arial" w:cs="Arial"/>
          <w:b/>
          <w:lang w:val="de-DE"/>
        </w:rPr>
      </w:pPr>
    </w:p>
    <w:p w:rsidR="008C4230" w:rsidRPr="008C4230" w:rsidRDefault="008C4230" w:rsidP="008C4230">
      <w:pPr>
        <w:spacing w:line="240" w:lineRule="auto"/>
        <w:contextualSpacing/>
        <w:rPr>
          <w:rFonts w:ascii="Arial" w:hAnsi="Arial" w:cs="Arial"/>
          <w:b/>
          <w:lang w:val="de-DE"/>
        </w:rPr>
      </w:pPr>
    </w:p>
    <w:p w:rsidR="008C4230" w:rsidRPr="008C4230" w:rsidRDefault="008C4230" w:rsidP="008C4230">
      <w:pPr>
        <w:spacing w:after="0" w:line="240" w:lineRule="auto"/>
        <w:ind w:right="-284"/>
        <w:contextualSpacing/>
        <w:rPr>
          <w:rFonts w:ascii="Arial" w:hAnsi="Arial" w:cs="Arial"/>
          <w:lang w:val="de-DE"/>
        </w:rPr>
      </w:pPr>
      <w:r w:rsidRPr="008C4230">
        <w:rPr>
          <w:rFonts w:ascii="Arial" w:hAnsi="Arial" w:cs="Arial"/>
          <w:b/>
          <w:bCs/>
          <w:lang w:val="de-DE"/>
        </w:rPr>
        <w:t>Für weitere Informationen wenden Sie sich gern an:</w:t>
      </w:r>
    </w:p>
    <w:p w:rsidR="008C4230" w:rsidRPr="008C4230" w:rsidRDefault="008C4230" w:rsidP="008C4230">
      <w:pPr>
        <w:spacing w:after="0" w:line="240" w:lineRule="auto"/>
        <w:ind w:right="-284"/>
        <w:contextualSpacing/>
        <w:rPr>
          <w:rFonts w:ascii="Arial" w:hAnsi="Arial" w:cs="Arial"/>
          <w:lang w:val="de-DE"/>
        </w:rPr>
      </w:pPr>
    </w:p>
    <w:p w:rsidR="008C4230" w:rsidRPr="008C4230" w:rsidRDefault="008C4230" w:rsidP="008C4230">
      <w:pPr>
        <w:spacing w:after="0" w:line="240" w:lineRule="auto"/>
        <w:ind w:right="-284"/>
        <w:contextualSpacing/>
        <w:rPr>
          <w:rFonts w:ascii="Arial" w:hAnsi="Arial" w:cs="Arial"/>
          <w:sz w:val="20"/>
          <w:szCs w:val="20"/>
          <w:lang w:val="de-DE"/>
        </w:rPr>
      </w:pPr>
      <w:r w:rsidRPr="00C300DB">
        <w:rPr>
          <w:rFonts w:ascii="Arial" w:hAnsi="Arial" w:cs="Arial"/>
          <w:sz w:val="20"/>
          <w:szCs w:val="20"/>
          <w:lang w:val="en-US"/>
        </w:rPr>
        <w:t>BORCO-MARKEN-IMPORT M</w:t>
      </w:r>
      <w:r>
        <w:rPr>
          <w:rFonts w:ascii="Arial" w:hAnsi="Arial" w:cs="Arial"/>
          <w:sz w:val="20"/>
          <w:szCs w:val="20"/>
          <w:lang w:val="en-US"/>
        </w:rPr>
        <w:t xml:space="preserve">atthiesen GmbH &amp; Co. </w:t>
      </w:r>
      <w:r w:rsidRPr="008C4230">
        <w:rPr>
          <w:rFonts w:ascii="Arial" w:hAnsi="Arial" w:cs="Arial"/>
          <w:sz w:val="20"/>
          <w:szCs w:val="20"/>
          <w:lang w:val="de-DE"/>
        </w:rPr>
        <w:t xml:space="preserve">KG </w:t>
      </w:r>
      <w:r w:rsidRPr="008C4230">
        <w:rPr>
          <w:rFonts w:ascii="Arial" w:hAnsi="Arial" w:cs="Arial"/>
          <w:sz w:val="20"/>
          <w:szCs w:val="20"/>
          <w:lang w:val="de-DE"/>
        </w:rPr>
        <w:br/>
        <w:t xml:space="preserve">Winsbergring 12 – 22 · 22525 Hamburg </w:t>
      </w:r>
      <w:r w:rsidRPr="008C4230">
        <w:rPr>
          <w:rFonts w:ascii="Arial" w:hAnsi="Arial" w:cs="Arial"/>
          <w:sz w:val="20"/>
          <w:szCs w:val="20"/>
          <w:lang w:val="de-DE"/>
        </w:rPr>
        <w:br/>
        <w:t>Telefon 040 / 85 31 6 - 0</w:t>
      </w:r>
      <w:r w:rsidRPr="008C4230">
        <w:rPr>
          <w:rFonts w:ascii="Arial" w:hAnsi="Arial" w:cs="Arial"/>
          <w:sz w:val="20"/>
          <w:szCs w:val="20"/>
          <w:lang w:val="de-DE"/>
        </w:rPr>
        <w:br/>
        <w:t xml:space="preserve">Telefax 040 / 85 85 00 </w:t>
      </w:r>
      <w:r w:rsidRPr="008C4230">
        <w:rPr>
          <w:rFonts w:ascii="Arial" w:hAnsi="Arial" w:cs="Arial"/>
          <w:sz w:val="20"/>
          <w:szCs w:val="20"/>
          <w:lang w:val="de-DE"/>
        </w:rPr>
        <w:br/>
      </w:r>
      <w:hyperlink r:id="rId8" w:history="1">
        <w:r w:rsidRPr="008C4230">
          <w:rPr>
            <w:rStyle w:val="Link"/>
            <w:rFonts w:ascii="Arial" w:hAnsi="Arial" w:cs="Arial"/>
            <w:sz w:val="20"/>
            <w:szCs w:val="20"/>
            <w:lang w:val="de-DE"/>
          </w:rPr>
          <w:t>infoline(at)borco.com</w:t>
        </w:r>
      </w:hyperlink>
      <w:r w:rsidRPr="008C4230">
        <w:rPr>
          <w:rFonts w:ascii="Arial" w:hAnsi="Arial" w:cs="Arial"/>
          <w:sz w:val="20"/>
          <w:szCs w:val="20"/>
          <w:lang w:val="de-DE"/>
        </w:rPr>
        <w:br/>
        <w:t>www.borco.com</w:t>
      </w:r>
    </w:p>
    <w:p w:rsidR="008C4230" w:rsidRPr="008C4230" w:rsidRDefault="008C4230" w:rsidP="008C4230">
      <w:pPr>
        <w:spacing w:line="240" w:lineRule="auto"/>
        <w:contextualSpacing/>
        <w:jc w:val="both"/>
        <w:rPr>
          <w:rFonts w:ascii="Arial" w:hAnsi="Arial" w:cs="Arial"/>
          <w:sz w:val="20"/>
          <w:szCs w:val="20"/>
          <w:lang w:val="de-DE"/>
        </w:rPr>
      </w:pPr>
    </w:p>
    <w:p w:rsidR="008C4230" w:rsidRPr="004D23DA" w:rsidRDefault="008C4230">
      <w:pPr>
        <w:rPr>
          <w:lang w:val="de-DE"/>
        </w:rPr>
      </w:pPr>
    </w:p>
    <w:sectPr w:rsidR="008C4230" w:rsidRPr="004D23DA" w:rsidSect="00E8419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F1" w:rsidRDefault="00E17AF1" w:rsidP="004D23DA">
      <w:pPr>
        <w:spacing w:after="0" w:line="240" w:lineRule="auto"/>
      </w:pPr>
      <w:r>
        <w:separator/>
      </w:r>
    </w:p>
  </w:endnote>
  <w:endnote w:type="continuationSeparator" w:id="0">
    <w:p w:rsidR="00E17AF1" w:rsidRDefault="00E17AF1" w:rsidP="004D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F1" w:rsidRDefault="00E17AF1" w:rsidP="004D23DA">
      <w:pPr>
        <w:spacing w:after="0" w:line="240" w:lineRule="auto"/>
      </w:pPr>
      <w:r>
        <w:separator/>
      </w:r>
    </w:p>
  </w:footnote>
  <w:footnote w:type="continuationSeparator" w:id="0">
    <w:p w:rsidR="00E17AF1" w:rsidRDefault="00E17AF1" w:rsidP="004D2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DA"/>
    <w:rsid w:val="00143878"/>
    <w:rsid w:val="0026217C"/>
    <w:rsid w:val="00263209"/>
    <w:rsid w:val="00283BE8"/>
    <w:rsid w:val="002A5754"/>
    <w:rsid w:val="002F10B9"/>
    <w:rsid w:val="00336BE4"/>
    <w:rsid w:val="00373B40"/>
    <w:rsid w:val="00400C86"/>
    <w:rsid w:val="00410653"/>
    <w:rsid w:val="004D23DA"/>
    <w:rsid w:val="00573F3A"/>
    <w:rsid w:val="005C31C5"/>
    <w:rsid w:val="007446AD"/>
    <w:rsid w:val="00774D20"/>
    <w:rsid w:val="00782C07"/>
    <w:rsid w:val="008C4230"/>
    <w:rsid w:val="00941914"/>
    <w:rsid w:val="00975AFE"/>
    <w:rsid w:val="009B7F16"/>
    <w:rsid w:val="009E33CA"/>
    <w:rsid w:val="00A878AF"/>
    <w:rsid w:val="00B337EB"/>
    <w:rsid w:val="00BD7361"/>
    <w:rsid w:val="00C046BF"/>
    <w:rsid w:val="00C147ED"/>
    <w:rsid w:val="00C56D25"/>
    <w:rsid w:val="00D229F3"/>
    <w:rsid w:val="00D2567A"/>
    <w:rsid w:val="00E17AF1"/>
    <w:rsid w:val="00E84193"/>
    <w:rsid w:val="00EF0E3E"/>
    <w:rsid w:val="00F371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193"/>
    <w:pPr>
      <w:spacing w:after="200" w:line="276" w:lineRule="auto"/>
    </w:pPr>
    <w:rPr>
      <w:sz w:val="22"/>
      <w:szCs w:val="22"/>
      <w:lang w:val="en-GB" w:eastAsia="en-US"/>
    </w:rPr>
  </w:style>
  <w:style w:type="paragraph" w:styleId="berschrift3">
    <w:name w:val="heading 3"/>
    <w:basedOn w:val="Standard"/>
    <w:next w:val="Standard"/>
    <w:link w:val="berschrift3Zeichen"/>
    <w:qFormat/>
    <w:rsid w:val="004D23DA"/>
    <w:pPr>
      <w:keepNext/>
      <w:spacing w:after="0" w:line="240" w:lineRule="auto"/>
      <w:outlineLvl w:val="2"/>
    </w:pPr>
    <w:rPr>
      <w:rFonts w:ascii="Arial" w:eastAsia="Times" w:hAnsi="Arial"/>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D23D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D23DA"/>
    <w:rPr>
      <w:rFonts w:ascii="Tahoma" w:hAnsi="Tahoma" w:cs="Tahoma"/>
      <w:sz w:val="16"/>
      <w:szCs w:val="16"/>
      <w:lang w:val="en-GB"/>
    </w:rPr>
  </w:style>
  <w:style w:type="paragraph" w:styleId="Kopfzeile">
    <w:name w:val="header"/>
    <w:basedOn w:val="Standard"/>
    <w:link w:val="KopfzeileZeichen"/>
    <w:uiPriority w:val="99"/>
    <w:semiHidden/>
    <w:unhideWhenUsed/>
    <w:rsid w:val="004D23D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4D23DA"/>
    <w:rPr>
      <w:lang w:val="en-GB"/>
    </w:rPr>
  </w:style>
  <w:style w:type="paragraph" w:styleId="Fuzeile">
    <w:name w:val="footer"/>
    <w:basedOn w:val="Standard"/>
    <w:link w:val="FuzeileZeichen"/>
    <w:uiPriority w:val="99"/>
    <w:semiHidden/>
    <w:unhideWhenUsed/>
    <w:rsid w:val="004D23D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4D23DA"/>
    <w:rPr>
      <w:lang w:val="en-GB"/>
    </w:rPr>
  </w:style>
  <w:style w:type="character" w:customStyle="1" w:styleId="berschrift3Zeichen">
    <w:name w:val="Überschrift 3 Zeichen"/>
    <w:basedOn w:val="Absatzstandardschriftart"/>
    <w:link w:val="berschrift3"/>
    <w:rsid w:val="004D23DA"/>
    <w:rPr>
      <w:rFonts w:ascii="Arial" w:eastAsia="Times" w:hAnsi="Arial" w:cs="Times New Roman"/>
      <w:b/>
      <w:sz w:val="28"/>
      <w:szCs w:val="20"/>
      <w:lang w:eastAsia="de-DE"/>
    </w:rPr>
  </w:style>
  <w:style w:type="paragraph" w:styleId="Textkrper">
    <w:name w:val="Body Text"/>
    <w:basedOn w:val="Standard"/>
    <w:link w:val="TextkrperZeichen"/>
    <w:semiHidden/>
    <w:rsid w:val="00B337EB"/>
    <w:pPr>
      <w:spacing w:after="0" w:line="240" w:lineRule="auto"/>
    </w:pPr>
    <w:rPr>
      <w:rFonts w:ascii="Arial" w:eastAsia="Times" w:hAnsi="Arial"/>
      <w:szCs w:val="20"/>
      <w:lang w:val="de-DE" w:eastAsia="de-DE"/>
    </w:rPr>
  </w:style>
  <w:style w:type="character" w:customStyle="1" w:styleId="TextkrperZeichen">
    <w:name w:val="Textkörper Zeichen"/>
    <w:basedOn w:val="Absatzstandardschriftart"/>
    <w:link w:val="Textkrper"/>
    <w:semiHidden/>
    <w:rsid w:val="00B337EB"/>
    <w:rPr>
      <w:rFonts w:ascii="Arial" w:eastAsia="Times" w:hAnsi="Arial" w:cs="Times New Roman"/>
      <w:szCs w:val="20"/>
      <w:lang w:eastAsia="de-DE"/>
    </w:rPr>
  </w:style>
  <w:style w:type="paragraph" w:styleId="KeinLeerraum">
    <w:name w:val="No Spacing"/>
    <w:uiPriority w:val="1"/>
    <w:qFormat/>
    <w:rsid w:val="0026217C"/>
    <w:rPr>
      <w:sz w:val="22"/>
      <w:szCs w:val="22"/>
      <w:lang w:eastAsia="en-US"/>
    </w:rPr>
  </w:style>
  <w:style w:type="character" w:styleId="Link">
    <w:name w:val="Hyperlink"/>
    <w:basedOn w:val="Absatzstandardschriftart"/>
    <w:uiPriority w:val="99"/>
    <w:unhideWhenUsed/>
    <w:rsid w:val="008C423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193"/>
    <w:pPr>
      <w:spacing w:after="200" w:line="276" w:lineRule="auto"/>
    </w:pPr>
    <w:rPr>
      <w:sz w:val="22"/>
      <w:szCs w:val="22"/>
      <w:lang w:val="en-GB" w:eastAsia="en-US"/>
    </w:rPr>
  </w:style>
  <w:style w:type="paragraph" w:styleId="berschrift3">
    <w:name w:val="heading 3"/>
    <w:basedOn w:val="Standard"/>
    <w:next w:val="Standard"/>
    <w:link w:val="berschrift3Zeichen"/>
    <w:qFormat/>
    <w:rsid w:val="004D23DA"/>
    <w:pPr>
      <w:keepNext/>
      <w:spacing w:after="0" w:line="240" w:lineRule="auto"/>
      <w:outlineLvl w:val="2"/>
    </w:pPr>
    <w:rPr>
      <w:rFonts w:ascii="Arial" w:eastAsia="Times" w:hAnsi="Arial"/>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D23D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D23DA"/>
    <w:rPr>
      <w:rFonts w:ascii="Tahoma" w:hAnsi="Tahoma" w:cs="Tahoma"/>
      <w:sz w:val="16"/>
      <w:szCs w:val="16"/>
      <w:lang w:val="en-GB"/>
    </w:rPr>
  </w:style>
  <w:style w:type="paragraph" w:styleId="Kopfzeile">
    <w:name w:val="header"/>
    <w:basedOn w:val="Standard"/>
    <w:link w:val="KopfzeileZeichen"/>
    <w:uiPriority w:val="99"/>
    <w:semiHidden/>
    <w:unhideWhenUsed/>
    <w:rsid w:val="004D23D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4D23DA"/>
    <w:rPr>
      <w:lang w:val="en-GB"/>
    </w:rPr>
  </w:style>
  <w:style w:type="paragraph" w:styleId="Fuzeile">
    <w:name w:val="footer"/>
    <w:basedOn w:val="Standard"/>
    <w:link w:val="FuzeileZeichen"/>
    <w:uiPriority w:val="99"/>
    <w:semiHidden/>
    <w:unhideWhenUsed/>
    <w:rsid w:val="004D23D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4D23DA"/>
    <w:rPr>
      <w:lang w:val="en-GB"/>
    </w:rPr>
  </w:style>
  <w:style w:type="character" w:customStyle="1" w:styleId="berschrift3Zeichen">
    <w:name w:val="Überschrift 3 Zeichen"/>
    <w:basedOn w:val="Absatzstandardschriftart"/>
    <w:link w:val="berschrift3"/>
    <w:rsid w:val="004D23DA"/>
    <w:rPr>
      <w:rFonts w:ascii="Arial" w:eastAsia="Times" w:hAnsi="Arial" w:cs="Times New Roman"/>
      <w:b/>
      <w:sz w:val="28"/>
      <w:szCs w:val="20"/>
      <w:lang w:eastAsia="de-DE"/>
    </w:rPr>
  </w:style>
  <w:style w:type="paragraph" w:styleId="Textkrper">
    <w:name w:val="Body Text"/>
    <w:basedOn w:val="Standard"/>
    <w:link w:val="TextkrperZeichen"/>
    <w:semiHidden/>
    <w:rsid w:val="00B337EB"/>
    <w:pPr>
      <w:spacing w:after="0" w:line="240" w:lineRule="auto"/>
    </w:pPr>
    <w:rPr>
      <w:rFonts w:ascii="Arial" w:eastAsia="Times" w:hAnsi="Arial"/>
      <w:szCs w:val="20"/>
      <w:lang w:val="de-DE" w:eastAsia="de-DE"/>
    </w:rPr>
  </w:style>
  <w:style w:type="character" w:customStyle="1" w:styleId="TextkrperZeichen">
    <w:name w:val="Textkörper Zeichen"/>
    <w:basedOn w:val="Absatzstandardschriftart"/>
    <w:link w:val="Textkrper"/>
    <w:semiHidden/>
    <w:rsid w:val="00B337EB"/>
    <w:rPr>
      <w:rFonts w:ascii="Arial" w:eastAsia="Times" w:hAnsi="Arial" w:cs="Times New Roman"/>
      <w:szCs w:val="20"/>
      <w:lang w:eastAsia="de-DE"/>
    </w:rPr>
  </w:style>
  <w:style w:type="paragraph" w:styleId="KeinLeerraum">
    <w:name w:val="No Spacing"/>
    <w:uiPriority w:val="1"/>
    <w:qFormat/>
    <w:rsid w:val="0026217C"/>
    <w:rPr>
      <w:sz w:val="22"/>
      <w:szCs w:val="22"/>
      <w:lang w:eastAsia="en-US"/>
    </w:rPr>
  </w:style>
  <w:style w:type="character" w:styleId="Link">
    <w:name w:val="Hyperlink"/>
    <w:basedOn w:val="Absatzstandardschriftart"/>
    <w:uiPriority w:val="99"/>
    <w:unhideWhenUsed/>
    <w:rsid w:val="008C4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javascript:linkTo_UnCryptMailto('nbjmup+jogpmjofAcpsdp/dp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3299</Characters>
  <Application>Microsoft Macintosh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3815</CharactersWithSpaces>
  <SharedDoc>false</SharedDoc>
  <HLinks>
    <vt:vector size="6" baseType="variant">
      <vt:variant>
        <vt:i4>6881305</vt:i4>
      </vt:variant>
      <vt:variant>
        <vt:i4>0</vt:i4>
      </vt:variant>
      <vt:variant>
        <vt:i4>0</vt:i4>
      </vt:variant>
      <vt:variant>
        <vt:i4>5</vt:i4>
      </vt:variant>
      <vt:variant>
        <vt:lpwstr>javascript:linkTo_UnCryptMailto('nbjmup+jogpmjofAcpsdp/dpn');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Odinius</dc:creator>
  <cp:lastModifiedBy>Kay Stieler</cp:lastModifiedBy>
  <cp:revision>2</cp:revision>
  <dcterms:created xsi:type="dcterms:W3CDTF">2017-12-01T10:15:00Z</dcterms:created>
  <dcterms:modified xsi:type="dcterms:W3CDTF">2017-12-01T10:15:00Z</dcterms:modified>
</cp:coreProperties>
</file>